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3D" w:rsidRDefault="007C1FF4" w:rsidP="007C1FF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7C1FF4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D34041" w:rsidRPr="00D34041" w:rsidRDefault="00D34041" w:rsidP="007C1FF4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6E063D" w:rsidRPr="006C4819" w:rsidRDefault="00B70B66" w:rsidP="006E06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6E063D" w:rsidRPr="00D34041" w:rsidRDefault="006E063D" w:rsidP="006E063D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6E063D" w:rsidRPr="006C4819" w:rsidRDefault="006E063D" w:rsidP="006E06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 อำเภอสูงเนิน จังหวัดนครราชสีมา มีหลักการและเหตุผลในการจัดทำแผนอัตรากำลัง 3 ปี โดยมีเนื้อหาสาระที่เกี่ยวข้องกับระเบียบ กฎหมาย ที่ท</w:t>
      </w:r>
      <w:r w:rsidR="00B70B66">
        <w:rPr>
          <w:rFonts w:ascii="TH SarabunIT๙" w:hAnsi="TH SarabunIT๙" w:cs="TH SarabunIT๙"/>
          <w:sz w:val="32"/>
          <w:szCs w:val="32"/>
          <w:cs/>
        </w:rPr>
        <w:t xml:space="preserve">ำให้องค์กรปกครองส่วนท้องถิ่น </w:t>
      </w:r>
      <w:r w:rsidR="00B70B66">
        <w:rPr>
          <w:rFonts w:ascii="TH SarabunIT๙" w:hAnsi="TH SarabunIT๙" w:cs="TH SarabunIT๙" w:hint="cs"/>
          <w:sz w:val="32"/>
          <w:szCs w:val="32"/>
          <w:cs/>
        </w:rPr>
        <w:br/>
      </w:r>
      <w:r w:rsidR="00B70B66">
        <w:rPr>
          <w:rFonts w:ascii="TH SarabunIT๙" w:hAnsi="TH SarabunIT๙" w:cs="TH SarabunIT๙"/>
          <w:sz w:val="32"/>
          <w:szCs w:val="32"/>
          <w:cs/>
        </w:rPr>
        <w:t>ม</w:t>
      </w:r>
      <w:r w:rsidR="00B70B66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C4819">
        <w:rPr>
          <w:rFonts w:ascii="TH SarabunIT๙" w:hAnsi="TH SarabunIT๙" w:cs="TH SarabunIT๙"/>
          <w:sz w:val="32"/>
          <w:szCs w:val="32"/>
          <w:cs/>
        </w:rPr>
        <w:t>ความจำเป็นต้องจัดทำแผนอัตรากำลัง 3 ปีขึ้น ดังนี้</w:t>
      </w:r>
    </w:p>
    <w:p w:rsidR="006E063D" w:rsidRPr="006C4819" w:rsidRDefault="006E063D" w:rsidP="006E06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E83A06" w:rsidRPr="006C4819">
        <w:rPr>
          <w:rFonts w:ascii="TH SarabunIT๙" w:hAnsi="TH SarabunIT๙" w:cs="TH SarabunIT๙"/>
          <w:sz w:val="32"/>
          <w:szCs w:val="32"/>
          <w:cs/>
        </w:rPr>
        <w:t>1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ประกาศคณะกรรมการกลางข้าราชการหรือพนักงานส่วนท้องถิ่น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ก.กลาง</w:t>
      </w:r>
      <w:r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Pr="006C4819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เรื่องมาตรฐานทั่วไปเกี่ยวกับอัตราตำแหน่ง  กำหนดให้คณะกรรมการข้าราชการหรือพนักงานส่วนท้องถิ่น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กำหนดตำแหน่งข้าราชการหรือพนักงานส่วนท้องถิ่นว่า จะมีตำแหน่งใด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ความยากและคุณภาพของงาน ปริมาณ ตลอดจนภาระค่าใช้จ่ายขององค์การบริหารส่วนตำบลที่จะต้องใช้จ่ายในด้านบุคคล โดยให้องค์การบริหารส่วนตำบลจัดทำแผนอัตรากำลังของข้าราชการหรือพนักงานส่วนท้องถิ่น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ก.กลาง</w:t>
      </w:r>
      <w:r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Pr="006C4819">
        <w:rPr>
          <w:rFonts w:ascii="TH SarabunIT๙" w:hAnsi="TH SarabunIT๙" w:cs="TH SarabunIT๙"/>
          <w:sz w:val="32"/>
          <w:szCs w:val="32"/>
          <w:cs/>
        </w:rPr>
        <w:t>ทั้งนี้ ให้เป็นไปตามหลักเกณฑ์ และวิธีการ</w:t>
      </w:r>
      <w:r w:rsidR="00E522DD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ที่คณะกรรมการกลางข้าราชการหรือพนักงานส่วนท้องถิ่น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ก.กลาง</w:t>
      </w:r>
      <w:r w:rsidRPr="006C4819">
        <w:rPr>
          <w:rFonts w:ascii="TH SarabunIT๙" w:hAnsi="TH SarabunIT๙" w:cs="TH SarabunIT๙"/>
          <w:sz w:val="32"/>
          <w:szCs w:val="32"/>
        </w:rPr>
        <w:t>)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:rsidR="006E063D" w:rsidRPr="006C4819" w:rsidRDefault="00E83A06" w:rsidP="006E06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1.2</w:t>
      </w:r>
      <w:r w:rsidR="006E063D" w:rsidRPr="006C4819">
        <w:rPr>
          <w:rFonts w:ascii="TH SarabunIT๙" w:hAnsi="TH SarabunIT๙" w:cs="TH SarabunIT๙"/>
          <w:sz w:val="32"/>
          <w:szCs w:val="32"/>
          <w:cs/>
        </w:rPr>
        <w:t xml:space="preserve"> คณะกรรมการกลางข้าราชการหรือพนักงานส่วนท้องถิ่น</w:t>
      </w:r>
      <w:r w:rsidR="006E063D" w:rsidRPr="006C4819">
        <w:rPr>
          <w:rFonts w:ascii="TH SarabunIT๙" w:hAnsi="TH SarabunIT๙" w:cs="TH SarabunIT๙"/>
          <w:sz w:val="32"/>
          <w:szCs w:val="32"/>
        </w:rPr>
        <w:t>(</w:t>
      </w:r>
      <w:r w:rsidR="006E063D" w:rsidRPr="006C4819">
        <w:rPr>
          <w:rFonts w:ascii="TH SarabunIT๙" w:hAnsi="TH SarabunIT๙" w:cs="TH SarabunIT๙"/>
          <w:sz w:val="32"/>
          <w:szCs w:val="32"/>
          <w:cs/>
        </w:rPr>
        <w:t>ก.กลาง</w:t>
      </w:r>
      <w:r w:rsidR="006E063D"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="006E063D" w:rsidRPr="006C4819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ได้มีมติเห็นชอบประกาศกำหนดกำหนดตำแหน่งข้าราชการหรือพนักงานส่วนท้องถิ่น โดยกำหนดแนวทางให้องค์การบริหารส่วนตำบลจัดทำแผนอัตรากำลังขององค์กรปกครองส่วนท้องถิ่น เพื่อเป็นกรอบในการกำหนดตำแหน่งและการใช้ตำแหน่งข้าราชการหรือพนักงานส่วนท้องถิ่น โดยให้เสนอต่อคณะกรรมการข้าราชการหรือพนักงานส่วนท้องถิ่น</w:t>
      </w:r>
      <w:r w:rsidR="00E522DD">
        <w:rPr>
          <w:rFonts w:ascii="TH SarabunIT๙" w:hAnsi="TH SarabunIT๙" w:cs="TH SarabunIT๙"/>
          <w:sz w:val="32"/>
          <w:szCs w:val="32"/>
        </w:rPr>
        <w:t xml:space="preserve"> </w:t>
      </w:r>
      <w:r w:rsidR="006E063D" w:rsidRPr="006C4819">
        <w:rPr>
          <w:rFonts w:ascii="TH SarabunIT๙" w:hAnsi="TH SarabunIT๙" w:cs="TH SarabunIT๙"/>
          <w:sz w:val="32"/>
          <w:szCs w:val="32"/>
        </w:rPr>
        <w:t>(</w:t>
      </w:r>
      <w:r w:rsidR="006E063D" w:rsidRPr="006C4819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="006E063D"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="006E063D" w:rsidRPr="006C4819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 โดยได้กำหนดให้องค์การบริหารส่วนตำบลแต่งตั้งคณะกรรมการจัดทำแผนอัตรากำลัง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3 ปี</w:t>
      </w:r>
    </w:p>
    <w:p w:rsidR="00E83A06" w:rsidRPr="006C4819" w:rsidRDefault="00E83A06" w:rsidP="006E06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1.3 จากหลักการและเหตุผลดังกล่าว องค์การบริหารส่วนตำบลโคราช จึงได้จัดทำแผนอัตรากำลัง 3 ปี </w:t>
      </w:r>
      <w:r w:rsidR="00E522DD">
        <w:rPr>
          <w:rFonts w:ascii="TH SarabunIT๙" w:hAnsi="TH SarabunIT๙" w:cs="TH SarabunIT๙" w:hint="cs"/>
          <w:sz w:val="32"/>
          <w:szCs w:val="32"/>
          <w:cs/>
        </w:rPr>
        <w:t>(รอบปีงบประมาณ 2558 - 2560)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AC7728" w:rsidRPr="006C4819" w:rsidRDefault="00AC7728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Pr="006C4819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Pr="006C4819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Pr="006C4819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Pr="006C4819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78DE" w:rsidRDefault="00D478DE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78DE" w:rsidRDefault="00D478DE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78DE" w:rsidRDefault="00D478DE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Default="00A50C5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D478DE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7D576B" w:rsidRDefault="00D478DE" w:rsidP="00D478D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</w:p>
    <w:p w:rsidR="00D34041" w:rsidRPr="00D34041" w:rsidRDefault="00D34041" w:rsidP="00D478DE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7D576B" w:rsidRDefault="00D478DE" w:rsidP="007D57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วัตถุประสงค์</w:t>
      </w:r>
    </w:p>
    <w:p w:rsidR="00A65EFB" w:rsidRPr="00D34041" w:rsidRDefault="00A65EFB" w:rsidP="007D576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องค์การบริหารส่วนตำบลโคราชมีวัตถุประสงค์ของการจัดทำแผนอัตรากำลัง 3 ปี ตามเหตุผลและ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ความจำเป็นขององค์การบริหารส่วนตำบลโคราช ดังนี้</w:t>
      </w: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2.1 เพื่อให้องค์การบริหารส่วนตำบล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มีโครงสร้างการแบ่งงานและระบบการงานที่เหมาะสม 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2.2 เพื่อให้องค์การบริหารส่วนตำบล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มีการกำหนดตำแหน่งการจัดอัตรากำลังโครงสร้าง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ให้เหมาะสมกับอำนาจหน้าที่ขององค์การบริหารส่วนตำบล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แก้ไขเพิ่มเติม ถึงฉบับที่ 5 พ.ศ.2546</w:t>
      </w:r>
      <w:r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Pr="006C4819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พ.ศ.2542</w:t>
      </w: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2.3 เพื่อให้คณะกรรมการข้าราชการหรือพนักงานส่วนท้องถิ่น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Pr="006C4819">
        <w:rPr>
          <w:rFonts w:ascii="TH SarabunIT๙" w:hAnsi="TH SarabunIT๙" w:cs="TH SarabunIT๙"/>
          <w:sz w:val="32"/>
          <w:szCs w:val="32"/>
        </w:rPr>
        <w:t>)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สามารถตรวจสอบการกำหนด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2.4 เพื่อเป็นแนวทางในการดำเนินการวางแผนการใช้อัตรากำลัง การพัฒนาบุคลากรขององค์การบริหารส่วนตำบล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</w:p>
    <w:p w:rsidR="007D576B" w:rsidRPr="006C4819" w:rsidRDefault="007D576B" w:rsidP="003F645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2.5 เพื่อให้องค์การบริหารส่วนตำบล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สามารถวางแผนอัตรากำลังในการบรรจุแต่งตั้งข้าราชการเพื่อให้การบริหารงานขององค์การบริหารส่วนตำบล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เกิดประโยชน์ต่อประชาชน เกิดผลสัมฤทธิ์ต่อภารกิจตามอำนาจหน้าที่ มีประสิทธิภาพ มีความคุ้มค่า สามารถลดขั้นตอนการปฏิบัติงาน และมีการลดภารกิจและ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7D576B" w:rsidRPr="006C4819" w:rsidRDefault="007D576B" w:rsidP="007D57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2.6 เพื่อให้องค์การบริหารส่วนตำบล</w:t>
      </w:r>
      <w:r w:rsidR="003F645F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สามารถควบคุมภาระค่าใช้จ่ายด้านการบริหารงานบุคคล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ให้เป็นไปตามที่กฎหมายกำหนด</w:t>
      </w: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444F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Default="00A50C5D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A65EFB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</w:p>
    <w:p w:rsidR="00D34041" w:rsidRPr="00D34041" w:rsidRDefault="00D34041" w:rsidP="00A65EFB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4B0CEF" w:rsidRPr="006C4819" w:rsidRDefault="00A65EFB" w:rsidP="004B0C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65EFB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ขอบเขตและแนวทางในการจัดทำแผนอัตรากำลัง 3 ปี</w:t>
      </w:r>
    </w:p>
    <w:p w:rsidR="004B0CEF" w:rsidRPr="00D34041" w:rsidRDefault="004B0CEF" w:rsidP="004B0CE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0CEF" w:rsidRPr="006C4819" w:rsidRDefault="004B0CEF" w:rsidP="004B0C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องค์การบริหารส่วนตำบลโคราชกำหนดขอบเขตและแนวทางในการจัดทำแผนอัตรากำลัง 3 ปี โดยมีเนื้อหาครอบคลุมในเรื่องต่างๆ ดังต่อไปนี้</w:t>
      </w:r>
    </w:p>
    <w:p w:rsidR="004B0CEF" w:rsidRPr="006C4819" w:rsidRDefault="004B0CEF" w:rsidP="004B0C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3.1 วิเคราะห์ภารกิจ อำนาจหน้าที่ความรับผิดชอบขององค์การบริหารส่วนตำบลโคราช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</w:t>
      </w:r>
      <w:r w:rsidR="00A65E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แก้ไขเพิ่มเติมถึงฉบับที่ 5 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พ.ศ.2546</w:t>
      </w:r>
      <w:r w:rsidRPr="006C4819">
        <w:rPr>
          <w:rFonts w:ascii="TH SarabunIT๙" w:hAnsi="TH SarabunIT๙" w:cs="TH SarabunIT๙"/>
          <w:sz w:val="32"/>
          <w:szCs w:val="32"/>
        </w:rPr>
        <w:t>)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ส่วนท้องถิ่น พ.ศ.2542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และสภาพปัญหาขององค์การบริหารส่วนตำบลโคราช</w:t>
      </w:r>
    </w:p>
    <w:p w:rsidR="004B0CEF" w:rsidRPr="006C4819" w:rsidRDefault="004B0CEF" w:rsidP="004B0C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3.2 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ให้สามารถแก้ปัญหาของตำบล</w:t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>โคราช</w:t>
      </w:r>
      <w:r w:rsidRPr="006C4819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4B0CEF" w:rsidRPr="006C4819" w:rsidRDefault="004B0CEF" w:rsidP="004B0C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3.3 กำหนดตำแหน่งในสายงานต่างๆ จำนวนตำแหน่ง และระดับตำแหน่ง ให้เหมาะสม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กับภาระหน้าที่ความรับผิดชอบ ปริมาณงาน และคุณภาพของงาน รวมทั้งสร้างความก้าวหน้าในสายอาชีพ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ของกลุ่มงานต่างๆ</w:t>
      </w:r>
    </w:p>
    <w:p w:rsidR="004B0CEF" w:rsidRPr="006C4819" w:rsidRDefault="004B0CEF" w:rsidP="004B0C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3.4 จัดทำกรอบอัตรากำลัง 3 ปี โดยภาระค่าใช้จ่ายด้านการบริหารงานบุคคลต้องไม่เกินร้อยละสี่สิบของงบประมาณรายจ่ายประจำปี</w:t>
      </w:r>
    </w:p>
    <w:p w:rsidR="004B0CEF" w:rsidRPr="006C4819" w:rsidRDefault="004B0CEF" w:rsidP="004B0C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3.5 ให้ข้าราชการหรือพนักงานส่วนท้องถิ่นทุกคน ได้รับการพัฒนาความรู้ความสามารถอย่างน้อย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ปีละ 1 ครั้ง</w:t>
      </w:r>
    </w:p>
    <w:p w:rsidR="0019444F" w:rsidRPr="006C4819" w:rsidRDefault="0019444F" w:rsidP="007D57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63D" w:rsidRPr="006C4819" w:rsidRDefault="006E063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Pr="006C4819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Pr="006C4819" w:rsidRDefault="00A50C5D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6742" w:rsidRDefault="004A6742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5EFB" w:rsidRDefault="00A65EFB" w:rsidP="00A65EFB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</w:p>
    <w:p w:rsidR="00D34041" w:rsidRPr="00D34041" w:rsidRDefault="00D34041" w:rsidP="00A65EFB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A65EFB" w:rsidRDefault="00A65EFB" w:rsidP="00A65E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สภาพปัญหาของพื้นที่และความต้องการของประชาชน</w:t>
      </w:r>
    </w:p>
    <w:p w:rsidR="00A65EFB" w:rsidRPr="00D34041" w:rsidRDefault="00A65EFB" w:rsidP="00A65EF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A6742" w:rsidRDefault="004A6742" w:rsidP="00A634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 ได้ระบุสภาพปัญหาในเขตพื้นที่ที่รับผิดชอบและความต้องการ</w:t>
      </w:r>
      <w:r w:rsidR="00A65EFB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ของประชาชนโดยแบ่งออกเป็นด้านต่างๆ เพื่อสะดวกในการดำเนินการแก้ไขให้ตรงกับความต้องการประชาชนอย่างแท้จริง ดังนี้</w:t>
      </w:r>
    </w:p>
    <w:p w:rsidR="0070382E" w:rsidRPr="006C4819" w:rsidRDefault="0070382E" w:rsidP="004A6742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46" w:type="dxa"/>
        <w:jc w:val="center"/>
        <w:tblInd w:w="588" w:type="dxa"/>
        <w:tblLook w:val="04A0"/>
      </w:tblPr>
      <w:tblGrid>
        <w:gridCol w:w="417"/>
        <w:gridCol w:w="3110"/>
        <w:gridCol w:w="3050"/>
        <w:gridCol w:w="3269"/>
      </w:tblGrid>
      <w:tr w:rsidR="00A65EFB" w:rsidRPr="00A50C5D" w:rsidTr="00A65EFB">
        <w:trPr>
          <w:jc w:val="center"/>
        </w:trPr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A65EFB" w:rsidRPr="00A50C5D" w:rsidRDefault="00A65EFB" w:rsidP="001F2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0C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3050" w:type="dxa"/>
          </w:tcPr>
          <w:p w:rsidR="00A65EFB" w:rsidRPr="00A50C5D" w:rsidRDefault="00A65EFB" w:rsidP="001F2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269" w:type="dxa"/>
          </w:tcPr>
          <w:p w:rsidR="00A65EFB" w:rsidRPr="00A50C5D" w:rsidRDefault="00A65EFB" w:rsidP="001F2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ความต้องการของประชาชน</w:t>
            </w:r>
          </w:p>
        </w:tc>
      </w:tr>
      <w:tr w:rsidR="00A65EFB" w:rsidRPr="006C4819" w:rsidTr="00A65EFB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EFB" w:rsidRPr="006C4819" w:rsidRDefault="00A65EFB" w:rsidP="00A65E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ปัญหาด้านโครงสร้างพื้นฐาน</w:t>
            </w:r>
          </w:p>
          <w:p w:rsidR="00A65EFB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การมีไฟฟ้าใช้ในครัวเรือน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และไฟฟ้าสาธารณะ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การคมนาคม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การประกอบธุรกิจในหมู่บ้าน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การมีประปาใช้ในครัวเรือน</w:t>
            </w:r>
          </w:p>
        </w:tc>
        <w:tc>
          <w:tcPr>
            <w:tcW w:w="3050" w:type="dxa"/>
          </w:tcPr>
          <w:p w:rsidR="00A65EFB" w:rsidRPr="006C4819" w:rsidRDefault="00A65EFB" w:rsidP="004A67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การขยายตัวของชุมชน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ไฟฟ้าสาธารณะไม่เพียงพอ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ถนนระหว่างหมู่บ้านส่วนใหญ่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เป็นดินและลูกรัง ใช้การไม่ได้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บางฤดูกาล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ไม่มีร้านค้าประจำหมู่บ้าน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การขยายตัวของชุมชน</w:t>
            </w:r>
          </w:p>
        </w:tc>
        <w:tc>
          <w:tcPr>
            <w:tcW w:w="3269" w:type="dxa"/>
          </w:tcPr>
          <w:p w:rsidR="00A65EFB" w:rsidRPr="006C4819" w:rsidRDefault="00A65EFB" w:rsidP="004A67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ขยายเขตไฟฟ้า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ติดตั้งไฟฟ้าสาธารณะ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ซ่อมแซมถนนให้ใช้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การได้ทุกฤดูกาล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ก่อสร้างถนนลาดยาง  ถนน </w:t>
            </w:r>
            <w:proofErr w:type="spellStart"/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จัดตั้งร้านค้าชุมชนเพื่อจำหน่าย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สินค้าในราคาเป็นธรรม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ขยายการบริการระบบประปา</w:t>
            </w:r>
          </w:p>
        </w:tc>
      </w:tr>
      <w:tr w:rsidR="00A65EFB" w:rsidRPr="006C4819" w:rsidTr="00A65EFB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EFB" w:rsidRPr="006C4819" w:rsidRDefault="00A65EFB" w:rsidP="00A65E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ปัญหาด้านเศรษฐกิจ</w:t>
            </w:r>
          </w:p>
          <w:p w:rsidR="00A65EFB" w:rsidRPr="006C4819" w:rsidRDefault="00A65EFB" w:rsidP="001F22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2.1 ผลผลิตทางการเกษตรตก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ละราคาผลผลิตตกต่ำ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5EFB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การประกอบอาชีพและ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การมีงานทำ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การรวมตัวของกลุ่มเกษตรกร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แหล่งสินเชื่อเพื่อการผลิต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2.5 ทำการเกษตรในฤดูแล้ง</w:t>
            </w: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5EFB" w:rsidRPr="006C4819" w:rsidRDefault="00A65EFB" w:rsidP="001F22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A65EFB" w:rsidRPr="006C4819" w:rsidRDefault="00A65EFB" w:rsidP="004A67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ดินเสื่อมคุณภาพ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ถูกศัตรูพืชทำลายผลผลิต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ขาดเครื่องสูบน้ำเพื่อการเกษตร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ปุ๋ยราคาแพง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ขาดตลาดกลางรับซื้อสินค้า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ทางการเกษตร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ประชาชนส่วนใหญ่มีอาชีพ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เกษตรกรรม ไม่มีอาชีพเสริม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ขาดการส่งเสริมการจัดตั้ง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กลุ่มออมทรัพย์เพื่อการเกษตร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ขาดการส่งเสริมการรวมตัว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ของเกษตรกร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ขาดแหล่งสินเชื่อเพื่อการผลิต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ที่เป็นธรรม</w:t>
            </w:r>
          </w:p>
          <w:p w:rsidR="00A65EFB" w:rsidRPr="006C4819" w:rsidRDefault="00A65EFB" w:rsidP="002F5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ขาดการส่งเสริมความรู้การทำ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เกษตรในฤดูแล้ง</w:t>
            </w:r>
          </w:p>
          <w:p w:rsidR="00A65EFB" w:rsidRPr="006C4819" w:rsidRDefault="00A65EFB" w:rsidP="004A67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9" w:type="dxa"/>
          </w:tcPr>
          <w:p w:rsidR="00A65EFB" w:rsidRPr="006C4819" w:rsidRDefault="00A65EFB" w:rsidP="004A67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ความรู้เกี่ยวกับการดูแลรักษาดิน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ความรู้เกี่ยวกับการป้องกันศัตรูพืช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จัดหาเครื่องสูบน้ำ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จัดหาปุ๋ยในราคาที่เป็นธรรม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จัดตั้งตลาดกลางเพื่อรับซื้อผลผลิต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ทางการเกษตร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ฝึกอาชีพเสริมหลังฤดูเก็บเกี่ยว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ส่งเสริมงานหัตถกรรมพื้นบ้าน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ส่งเสริมการจัดตั้งกลุ่มออมทรัพย์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ส่งเสริมการรวมกลุ่มของเกษตรกร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หาแหล่งสินเชื่อที่เป็นธรรม 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ขุดลอกก่อสร้างแหล่งน้ำ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การให้ความรู้เกี่ยวกับการทำ</w:t>
            </w:r>
            <w:r w:rsidR="00BB302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การเกษตรในฤดูแล้ง</w:t>
            </w:r>
          </w:p>
        </w:tc>
      </w:tr>
    </w:tbl>
    <w:p w:rsidR="001F225B" w:rsidRPr="006C4819" w:rsidRDefault="001F225B" w:rsidP="004A67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225B" w:rsidRDefault="001F225B" w:rsidP="004A67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Default="00A50C5D" w:rsidP="004A67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Default="00A50C5D" w:rsidP="004A67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C5D" w:rsidRDefault="00A50C5D" w:rsidP="00A50C5D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</w:p>
    <w:p w:rsidR="0070382E" w:rsidRPr="006C4819" w:rsidRDefault="0070382E" w:rsidP="0070382E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9900" w:type="dxa"/>
        <w:jc w:val="center"/>
        <w:tblInd w:w="722" w:type="dxa"/>
        <w:tblLook w:val="04A0"/>
      </w:tblPr>
      <w:tblGrid>
        <w:gridCol w:w="417"/>
        <w:gridCol w:w="3355"/>
        <w:gridCol w:w="3065"/>
        <w:gridCol w:w="3063"/>
      </w:tblGrid>
      <w:tr w:rsidR="00A65EFB" w:rsidRPr="00A50C5D" w:rsidTr="00CB7DF9">
        <w:trPr>
          <w:jc w:val="center"/>
        </w:trPr>
        <w:tc>
          <w:tcPr>
            <w:tcW w:w="3772" w:type="dxa"/>
            <w:gridSpan w:val="2"/>
            <w:tcBorders>
              <w:bottom w:val="single" w:sz="4" w:space="0" w:color="auto"/>
            </w:tcBorders>
          </w:tcPr>
          <w:p w:rsidR="00A65EFB" w:rsidRPr="00A50C5D" w:rsidRDefault="00A65EFB" w:rsidP="0070382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A50C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ปัญหา </w:t>
            </w:r>
          </w:p>
        </w:tc>
        <w:tc>
          <w:tcPr>
            <w:tcW w:w="3065" w:type="dxa"/>
          </w:tcPr>
          <w:p w:rsidR="00A65EFB" w:rsidRPr="00A50C5D" w:rsidRDefault="00A65EFB" w:rsidP="0070382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A50C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063" w:type="dxa"/>
          </w:tcPr>
          <w:p w:rsidR="00A65EFB" w:rsidRPr="00A50C5D" w:rsidRDefault="00A65EFB" w:rsidP="0070382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A50C5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ความต้องการของประชาชน</w:t>
            </w:r>
          </w:p>
        </w:tc>
      </w:tr>
      <w:tr w:rsidR="00A65EFB" w:rsidRPr="006C4819" w:rsidTr="00CB7DF9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EFB" w:rsidRPr="006C4819" w:rsidRDefault="00A50C5D" w:rsidP="00A5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5D" w:rsidRDefault="00A65EFB" w:rsidP="00A50C5D">
            <w:pPr>
              <w:spacing w:line="276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ปัญหาด้านสังคม</w:t>
            </w:r>
          </w:p>
          <w:p w:rsidR="00A65EFB" w:rsidRPr="00A50C5D" w:rsidRDefault="00A65EFB" w:rsidP="00A50C5D">
            <w:pPr>
              <w:spacing w:line="276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3.1 ระดับคุณภาพชีวิต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</w:t>
            </w:r>
          </w:p>
          <w:p w:rsidR="00A50C5D" w:rsidRDefault="00A50C5D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3.2 สวัสดิการและนันทนาการ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3.3 ความเข้มแข็งของชุมชน</w:t>
            </w:r>
          </w:p>
          <w:p w:rsidR="00A50C5D" w:rsidRDefault="00A50C5D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ปัญหายาเสพติด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C5D" w:rsidRDefault="00A65EFB" w:rsidP="00A6340C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3.5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ความสงบเรียบร้อย</w:t>
            </w:r>
            <w:r w:rsidR="00A50C5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br/>
              <w:t xml:space="preserve">     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ของประชาชน</w:t>
            </w:r>
          </w:p>
          <w:p w:rsidR="00A50C5D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3.6 การป้องกันและบรรเทา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  <w:p w:rsidR="00A65EFB" w:rsidRPr="00A50C5D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3.7 การว่างงาน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ขาดสถานที่พักผ่อนหย่อนใจ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(สวนสาธารณะ)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ายศูนย์พัฒนาเด็กเล็ก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สวัสดิการแก่ผู้สูงอายุไม่เพียงพอ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คนพิการได้รับการดูแลไม่ทั่วถึง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ชุมชนไม่เข้มแข็ง เห็นแก่ตัว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ขาดความเอื้ออาทรต่อกัน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ยาเสพติดมีแนวโน้มแพร่ระบาด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ในกลุ่มเยาวชน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ไม่ได้รับความปลอดภัยชีวิต</w:t>
            </w:r>
            <w:r w:rsidR="00A50C5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และทรัพย์สิน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ขาดบุคลากรช่วยบรรเทา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ยามเกิดสาธารณภัย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การเลิกจ้างในภาคอุตสาหกรรม 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3063" w:type="dxa"/>
          </w:tcPr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จัดหาสถานที่พักผ่อนหย่อนใจ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(สวนสาธารณะ)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จัดตั้งศูนย์พัฒนาเด็กเล็ก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จัดหาสวัสดิการแก่ผู้สูงอายุ</w:t>
            </w:r>
            <w:r w:rsidR="00A50C5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ให้เพียงพอ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คนพิการได้รับการดูแล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ส่งเสริมความเข้มแข็งของชุมชน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จัดโครงการแก้ไข ป้องกัน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ปราบปรามยาเสพติด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การช่วยเหลือดูแลความสงบ</w:t>
            </w:r>
            <w:r w:rsidR="00A50C5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เรียบร้อย</w:t>
            </w:r>
          </w:p>
          <w:p w:rsidR="00A65EFB" w:rsidRPr="006C4819" w:rsidRDefault="00A65EFB" w:rsidP="00A9695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จัดระบบระบายน้ำไม่ให้น้ำท่วม</w:t>
            </w:r>
          </w:p>
          <w:p w:rsidR="00A65EFB" w:rsidRPr="006C4819" w:rsidRDefault="00A65EFB" w:rsidP="00A9695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ขุดลอกแหล่งน้ำเพื่อการเกษตร</w:t>
            </w:r>
          </w:p>
          <w:p w:rsidR="00A65EFB" w:rsidRPr="006C4819" w:rsidRDefault="00A65EFB" w:rsidP="00A9695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ฝึกอบรมการป้องกันและบรรเทา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  <w:p w:rsidR="00A65EFB" w:rsidRPr="006C4819" w:rsidRDefault="00A65EFB" w:rsidP="0070382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สร้างงานในชุมชน ส่งเสริม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งานหัตถกรรมพื้นบ้าน</w:t>
            </w:r>
          </w:p>
        </w:tc>
      </w:tr>
      <w:tr w:rsidR="00A65EFB" w:rsidRPr="006C4819" w:rsidTr="00CB7DF9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EFB" w:rsidRPr="00A50C5D" w:rsidRDefault="00A50C5D" w:rsidP="00A5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FB" w:rsidRPr="006C4819" w:rsidRDefault="00A50C5D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ปัญหาด้านการเมืองและกา</w:t>
            </w:r>
            <w:r w:rsidR="00A65EFB"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</w:t>
            </w:r>
          </w:p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การมีส่วนร่วมของประชาชน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A65EFB" w:rsidRPr="006C481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FB" w:rsidRPr="006C4819" w:rsidRDefault="00A65EFB" w:rsidP="004031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ขาดความสนใจในการมีส่วนร่วม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ในการประชุม การประชาคม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ทั้งในระดับหมู่บ้าน ตำบล</w:t>
            </w:r>
          </w:p>
          <w:p w:rsidR="00A65EFB" w:rsidRPr="006C4819" w:rsidRDefault="00A65EFB" w:rsidP="004031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50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ขาดความเข้าใจในบทบาทหน้าที่</w:t>
            </w:r>
            <w:r w:rsidR="00CB7DF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</w:t>
            </w:r>
            <w:proofErr w:type="spellStart"/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3063" w:type="dxa"/>
          </w:tcPr>
          <w:p w:rsidR="00A65EFB" w:rsidRPr="00CB7DF9" w:rsidRDefault="00A65EFB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7DF9" w:rsidRPr="006C4819" w:rsidTr="00CB7DF9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DF9" w:rsidRDefault="00CB7DF9" w:rsidP="00A5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DF9" w:rsidRDefault="00CB7DF9" w:rsidP="007038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ปัญหาด้านทรัพยากรธรรมชาติ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B7DF9" w:rsidRPr="006C481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คลองตื้นเขิน มีวัชพืชขึ้นปกคลุม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ทำให้การระบายน้ำไม่สะดวก</w:t>
            </w:r>
          </w:p>
          <w:p w:rsidR="00CB7DF9" w:rsidRPr="006C481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ปัญหาการดูแล สองข้างถนน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ยังขาดทัศนียภาพที่สวยงาม</w:t>
            </w:r>
          </w:p>
          <w:p w:rsidR="00CB7DF9" w:rsidRPr="006C4819" w:rsidRDefault="00CB7DF9" w:rsidP="007038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3" w:type="dxa"/>
          </w:tcPr>
          <w:p w:rsidR="00CB7DF9" w:rsidRPr="006C481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จัดให้มีการขุดลอกคลอง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เพื่อป้องกันการตื้นเขิน</w:t>
            </w:r>
          </w:p>
          <w:p w:rsidR="00CB7DF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รณรงค์ให้ความรู้ในการไม่ปล่อย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น้ำเสียลงคลอง</w:t>
            </w:r>
          </w:p>
          <w:p w:rsidR="00CB7DF9" w:rsidRPr="006C481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ประชาสัมพันธ์ในเห็นอันตราย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ของการใช้สารเคมีกำจัดศัตรูพืช</w:t>
            </w:r>
          </w:p>
          <w:p w:rsidR="00CB7DF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ตัดต้นไม้สองข้างทางและ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ปรับปรุงทัศนียภาพสองข้างทาง</w:t>
            </w:r>
          </w:p>
          <w:p w:rsidR="00CB7DF9" w:rsidRPr="00CB7DF9" w:rsidRDefault="00CB7DF9" w:rsidP="00CB7D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B7DF9" w:rsidRDefault="00CB7DF9" w:rsidP="00CB7DF9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</w:p>
    <w:p w:rsidR="00D34041" w:rsidRPr="00D34041" w:rsidRDefault="00D34041" w:rsidP="00CB7DF9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B22762" w:rsidRPr="00B22762" w:rsidRDefault="00B22762" w:rsidP="00CB7DF9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015ABE" w:rsidRDefault="00CB7DF9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 อำนาจหน้าที่ขององค์กรปกครองส่วนท้องถิ่น</w:t>
      </w:r>
    </w:p>
    <w:p w:rsidR="00CB7DF9" w:rsidRPr="00D34041" w:rsidRDefault="00CB7DF9" w:rsidP="00015A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องค์การบริหารส่วนตำบลโคราช วิเคราะห์ภารกิจอำนาจหน้าที่ขององค์กรปกครองส่วนท้องถิ่น </w:t>
      </w:r>
      <w:r w:rsidR="00A6340C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ในด้านต่างๆ เช่น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5.1 ด้านโครงสร้างพื้นฐาน มีภารกิจที่เกี่ยวข้อง 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1. </w:t>
      </w:r>
      <w:r w:rsidRPr="006C4819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 มาตรา 67</w:t>
      </w:r>
      <w:r w:rsidRPr="006C4819">
        <w:rPr>
          <w:rFonts w:ascii="TH SarabunIT๙" w:hAnsi="TH SarabunIT๙" w:cs="TH SarabunIT๙"/>
          <w:sz w:val="32"/>
          <w:szCs w:val="32"/>
        </w:rPr>
        <w:t>(1)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2. ให้มีน้ำเพื่อการอุปโภค บริโภคและการเกษตร มาตรา 68</w:t>
      </w:r>
      <w:r w:rsidRPr="006C4819">
        <w:rPr>
          <w:rFonts w:ascii="TH SarabunIT๙" w:hAnsi="TH SarabunIT๙" w:cs="TH SarabunIT๙"/>
          <w:sz w:val="32"/>
          <w:szCs w:val="32"/>
        </w:rPr>
        <w:t>(1)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3. </w:t>
      </w:r>
      <w:r w:rsidRPr="006C4819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 มาตรา 68</w:t>
      </w:r>
      <w:r w:rsidRPr="006C4819">
        <w:rPr>
          <w:rFonts w:ascii="TH SarabunIT๙" w:hAnsi="TH SarabunIT๙" w:cs="TH SarabunIT๙"/>
          <w:sz w:val="32"/>
          <w:szCs w:val="32"/>
        </w:rPr>
        <w:t>(2)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C4819">
        <w:rPr>
          <w:rFonts w:ascii="TH SarabunIT๙" w:hAnsi="TH SarabunIT๙" w:cs="TH SarabunIT๙"/>
          <w:sz w:val="32"/>
          <w:szCs w:val="32"/>
          <w:cs/>
        </w:rPr>
        <w:t>ให้มีและบำรุงรักษาทางระบายน้ำ มาตรา 68</w:t>
      </w:r>
      <w:r w:rsidRPr="006C4819">
        <w:rPr>
          <w:rFonts w:ascii="TH SarabunIT๙" w:hAnsi="TH SarabunIT๙" w:cs="TH SarabunIT๙"/>
          <w:sz w:val="32"/>
          <w:szCs w:val="32"/>
        </w:rPr>
        <w:t>(3)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การสาธารณูปโภคและการก่อสร้างอื่นๆ มาตรา 16</w:t>
      </w:r>
      <w:r w:rsidRPr="006C4819">
        <w:rPr>
          <w:rFonts w:ascii="TH SarabunIT๙" w:hAnsi="TH SarabunIT๙" w:cs="TH SarabunIT๙"/>
          <w:sz w:val="32"/>
          <w:szCs w:val="32"/>
        </w:rPr>
        <w:t>(4)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การสาธารณูปการ มาตรา 16</w:t>
      </w:r>
      <w:r w:rsidRPr="006C4819">
        <w:rPr>
          <w:rFonts w:ascii="TH SarabunIT๙" w:hAnsi="TH SarabunIT๙" w:cs="TH SarabunIT๙"/>
          <w:sz w:val="32"/>
          <w:szCs w:val="32"/>
        </w:rPr>
        <w:t>(5)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5.2 ด้านส่งเสริมคุณภาพชีวิต มีภารกิจที่เกี่ยวข้อง 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ส่งเสริมการศึกษา ศาสนา และวัฒนธรรม มาตรา 67</w:t>
      </w:r>
      <w:r w:rsidRPr="006C4819">
        <w:rPr>
          <w:rFonts w:ascii="TH SarabunIT๙" w:hAnsi="TH SarabunIT๙" w:cs="TH SarabunIT๙"/>
          <w:sz w:val="32"/>
          <w:szCs w:val="32"/>
        </w:rPr>
        <w:t>(5)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>2.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 การพักผ่อนหย่อนใจและสวนสาธารณะ 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  มาตรา 68</w:t>
      </w:r>
      <w:r w:rsidRPr="006C4819">
        <w:rPr>
          <w:rFonts w:ascii="TH SarabunIT๙" w:hAnsi="TH SarabunIT๙" w:cs="TH SarabunIT๙"/>
          <w:sz w:val="32"/>
          <w:szCs w:val="32"/>
        </w:rPr>
        <w:t>(4)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>3.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ป้องกันโรคและระงับโรคติดต่อ มาตรา 67</w:t>
      </w:r>
      <w:r w:rsidRPr="006C4819">
        <w:rPr>
          <w:rFonts w:ascii="TH SarabunIT๙" w:hAnsi="TH SarabunIT๙" w:cs="TH SarabunIT๙"/>
          <w:sz w:val="32"/>
          <w:szCs w:val="32"/>
        </w:rPr>
        <w:t>(2)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 มาตรา 67</w:t>
      </w:r>
      <w:r w:rsidRPr="006C4819">
        <w:rPr>
          <w:rFonts w:ascii="TH SarabunIT๙" w:hAnsi="TH SarabunIT๙" w:cs="TH SarabunIT๙"/>
          <w:sz w:val="32"/>
          <w:szCs w:val="32"/>
        </w:rPr>
        <w:t>(6)</w:t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5. การบำรุงและส่งเสริมการทำมาหากินของราษฎร มาตรา 68</w:t>
      </w:r>
      <w:r w:rsidRPr="006C4819">
        <w:rPr>
          <w:rFonts w:ascii="TH SarabunIT๙" w:hAnsi="TH SarabunIT๙" w:cs="TH SarabunIT๙"/>
          <w:sz w:val="32"/>
          <w:szCs w:val="32"/>
        </w:rPr>
        <w:t>(7)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 มาตรา 16</w:t>
      </w:r>
      <w:r w:rsidRPr="006C4819">
        <w:rPr>
          <w:rFonts w:ascii="TH SarabunIT๙" w:hAnsi="TH SarabunIT๙" w:cs="TH SarabunIT๙"/>
          <w:sz w:val="32"/>
          <w:szCs w:val="32"/>
        </w:rPr>
        <w:t>(10)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 มาตรา 16</w:t>
      </w:r>
      <w:r w:rsidRPr="006C4819">
        <w:rPr>
          <w:rFonts w:ascii="TH SarabunIT๙" w:hAnsi="TH SarabunIT๙" w:cs="TH SarabunIT๙"/>
          <w:sz w:val="32"/>
          <w:szCs w:val="32"/>
        </w:rPr>
        <w:t>(12)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5.3 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1.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การผังเมือง มาตรา 68</w:t>
      </w:r>
      <w:r w:rsidRPr="006C4819">
        <w:rPr>
          <w:rFonts w:ascii="TH SarabunIT๙" w:hAnsi="TH SarabunIT๙" w:cs="TH SarabunIT๙"/>
          <w:sz w:val="32"/>
          <w:szCs w:val="32"/>
        </w:rPr>
        <w:t>(13)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 มาตรา 67</w:t>
      </w:r>
      <w:r w:rsidRPr="006C4819">
        <w:rPr>
          <w:rFonts w:ascii="TH SarabunIT๙" w:hAnsi="TH SarabunIT๙" w:cs="TH SarabunIT๙"/>
          <w:sz w:val="32"/>
          <w:szCs w:val="32"/>
        </w:rPr>
        <w:t>(4)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 มาตรา 68</w:t>
      </w:r>
      <w:r w:rsidRPr="006C4819">
        <w:rPr>
          <w:rFonts w:ascii="TH SarabunIT๙" w:hAnsi="TH SarabunIT๙" w:cs="TH SarabunIT๙"/>
          <w:sz w:val="32"/>
          <w:szCs w:val="32"/>
        </w:rPr>
        <w:t>(8)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4. การรักษาความสะอาดและความเป็นระเบียบเรียบร้อยของบ้านเมือง มาตรา 16</w:t>
      </w:r>
      <w:r w:rsidRPr="006C4819">
        <w:rPr>
          <w:rFonts w:ascii="TH SarabunIT๙" w:hAnsi="TH SarabunIT๙" w:cs="TH SarabunIT๙"/>
          <w:sz w:val="32"/>
          <w:szCs w:val="32"/>
        </w:rPr>
        <w:t>(17)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5. การส่งเสริมประชาธิปไตย ความเสมอภาค และสิทธิเสรีภาพของประชาชนมาตรา 15</w:t>
      </w:r>
      <w:r w:rsidRPr="006C4819">
        <w:rPr>
          <w:rFonts w:ascii="TH SarabunIT๙" w:hAnsi="TH SarabunIT๙" w:cs="TH SarabunIT๙"/>
          <w:sz w:val="32"/>
          <w:szCs w:val="32"/>
        </w:rPr>
        <w:t>(15)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การควบคุมอาคาร มาตรา 16</w:t>
      </w:r>
      <w:r w:rsidRPr="006C4819">
        <w:rPr>
          <w:rFonts w:ascii="TH SarabunIT๙" w:hAnsi="TH SarabunIT๙" w:cs="TH SarabunIT๙"/>
          <w:sz w:val="32"/>
          <w:szCs w:val="32"/>
        </w:rPr>
        <w:t>(28)</w:t>
      </w:r>
    </w:p>
    <w:p w:rsidR="00015ABE" w:rsidRPr="006C4819" w:rsidRDefault="00015ABE" w:rsidP="00A6340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5.4 ด้านการวางแผน การส่งเสริมการลงทุน พาณิชยก</w:t>
      </w:r>
      <w:proofErr w:type="spellStart"/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และการท่องเที่ยว มีภารกิจที่เกี่ยวข้อง </w:t>
      </w:r>
      <w:r w:rsidR="00A6340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2A4B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1.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 มาตรา 68</w:t>
      </w:r>
      <w:r w:rsidRPr="006C4819">
        <w:rPr>
          <w:rFonts w:ascii="TH SarabunIT๙" w:hAnsi="TH SarabunIT๙" w:cs="TH SarabunIT๙"/>
          <w:sz w:val="32"/>
          <w:szCs w:val="32"/>
        </w:rPr>
        <w:t>(6)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C4819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 มาตรา 68</w:t>
      </w:r>
      <w:r w:rsidRPr="006C4819">
        <w:rPr>
          <w:rFonts w:ascii="TH SarabunIT๙" w:hAnsi="TH SarabunIT๙" w:cs="TH SarabunIT๙"/>
          <w:sz w:val="32"/>
          <w:szCs w:val="32"/>
        </w:rPr>
        <w:t>(7)</w:t>
      </w:r>
    </w:p>
    <w:p w:rsidR="00015ABE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C4819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 มาตรา 68</w:t>
      </w:r>
      <w:r w:rsidRPr="006C4819">
        <w:rPr>
          <w:rFonts w:ascii="TH SarabunIT๙" w:hAnsi="TH SarabunIT๙" w:cs="TH SarabunIT๙"/>
          <w:sz w:val="32"/>
          <w:szCs w:val="32"/>
        </w:rPr>
        <w:t>(5)</w:t>
      </w:r>
      <w:r w:rsidRPr="006C4819">
        <w:rPr>
          <w:rFonts w:ascii="TH SarabunIT๙" w:hAnsi="TH SarabunIT๙" w:cs="TH SarabunIT๙"/>
          <w:sz w:val="32"/>
          <w:szCs w:val="32"/>
        </w:rPr>
        <w:tab/>
      </w:r>
    </w:p>
    <w:p w:rsidR="002A4B3D" w:rsidRDefault="002A4B3D" w:rsidP="002A4B3D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</w:p>
    <w:p w:rsidR="00D34041" w:rsidRPr="00D34041" w:rsidRDefault="00D34041" w:rsidP="002A4B3D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2A4B3D" w:rsidRPr="006C4819" w:rsidRDefault="00D34041" w:rsidP="00D340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4. </w:t>
      </w:r>
      <w:r w:rsidRPr="006C4819">
        <w:rPr>
          <w:rFonts w:ascii="TH SarabunIT๙" w:hAnsi="TH SarabunIT๙" w:cs="TH SarabunIT๙"/>
          <w:sz w:val="32"/>
          <w:szCs w:val="32"/>
          <w:cs/>
        </w:rPr>
        <w:t>ให้มีตลาด มาตรา 68</w:t>
      </w:r>
      <w:r w:rsidRPr="006C4819">
        <w:rPr>
          <w:rFonts w:ascii="TH SarabunIT๙" w:hAnsi="TH SarabunIT๙" w:cs="TH SarabunIT๙"/>
          <w:sz w:val="32"/>
          <w:szCs w:val="32"/>
        </w:rPr>
        <w:t>(10)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การจัดทำแผนพัฒนาท้องถิ่นของตนเอง มาตรา 16</w:t>
      </w:r>
      <w:r w:rsidRPr="006C4819">
        <w:rPr>
          <w:rFonts w:ascii="TH SarabunIT๙" w:hAnsi="TH SarabunIT๙" w:cs="TH SarabunIT๙"/>
          <w:sz w:val="32"/>
          <w:szCs w:val="32"/>
        </w:rPr>
        <w:t>(1)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6. การพาณิชย์ การส่งเสริมการลงทุน มาตรา 16</w:t>
      </w:r>
      <w:r w:rsidRPr="006C4819">
        <w:rPr>
          <w:rFonts w:ascii="TH SarabunIT๙" w:hAnsi="TH SarabunIT๙" w:cs="TH SarabunIT๙"/>
          <w:sz w:val="32"/>
          <w:szCs w:val="32"/>
        </w:rPr>
        <w:t>(7)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 มาตรา 16</w:t>
      </w:r>
      <w:r w:rsidRPr="006C4819">
        <w:rPr>
          <w:rFonts w:ascii="TH SarabunIT๙" w:hAnsi="TH SarabunIT๙" w:cs="TH SarabunIT๙"/>
          <w:sz w:val="32"/>
          <w:szCs w:val="32"/>
        </w:rPr>
        <w:t>(8)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5.5 ด้านการบริหารจัดการและการอนุรักษ์ทรัพยากรธรรมชาติและสิ่งแวดล้อม มีภารกิจที่เกี่ยวข้อง </w:t>
      </w:r>
      <w:r w:rsidR="002A4B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รักษาความสะอาดของถนน ทางน้ำ ทางเดิน และที่สาธารณะ รวมทั้งกำจัดมูลฝอยและ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 สิ่งปฏิกูล มาตรา 67</w:t>
      </w:r>
      <w:r w:rsidRPr="006C4819">
        <w:rPr>
          <w:rFonts w:ascii="TH SarabunIT๙" w:hAnsi="TH SarabunIT๙" w:cs="TH SarabunIT๙"/>
          <w:sz w:val="32"/>
          <w:szCs w:val="32"/>
        </w:rPr>
        <w:t>(2)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2. คุ้มครอง ดูแล และบำรุงรักษาทรัพยากรธรรมชาติและสิ่งแวดล้อม มาตรา 67</w:t>
      </w:r>
      <w:r w:rsidRPr="006C4819">
        <w:rPr>
          <w:rFonts w:ascii="TH SarabunIT๙" w:hAnsi="TH SarabunIT๙" w:cs="TH SarabunIT๙"/>
          <w:sz w:val="32"/>
          <w:szCs w:val="32"/>
        </w:rPr>
        <w:t>(7)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>3. การกำจัดมูลฝอย สิ่งปฏิกูล และน้ำเสีย มาตรา 16</w:t>
      </w:r>
      <w:r w:rsidRPr="006C4819">
        <w:rPr>
          <w:rFonts w:ascii="TH SarabunIT๙" w:hAnsi="TH SarabunIT๙" w:cs="TH SarabunIT๙"/>
          <w:sz w:val="32"/>
          <w:szCs w:val="32"/>
        </w:rPr>
        <w:t>(18)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5.6 ด้านการศาสนา ศิลปวัฒนธรรม จารีตประเพณี และภูมิปัญญาท้องถิ่น มีภารกิจที่เกี่ยวข้อง </w:t>
      </w:r>
      <w:r w:rsidR="002A4B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2A4B3D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</w:t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บำรุงรักษาศิลปะ จารีตประเพณี ภูมิปัญญาท้องถิ่น และวัฒนธรรมอันดีของท้องถิ่น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 มาตรา 67</w:t>
      </w:r>
      <w:r w:rsidRPr="006C4819">
        <w:rPr>
          <w:rFonts w:ascii="TH SarabunIT๙" w:hAnsi="TH SarabunIT๙" w:cs="TH SarabunIT๙"/>
          <w:sz w:val="32"/>
          <w:szCs w:val="32"/>
        </w:rPr>
        <w:t>(8)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ศาสนาและวัฒนธรรม มาตรา 67</w:t>
      </w:r>
      <w:r w:rsidRPr="006C4819">
        <w:rPr>
          <w:rFonts w:ascii="TH SarabunIT๙" w:hAnsi="TH SarabunIT๙" w:cs="TH SarabunIT๙"/>
          <w:sz w:val="32"/>
          <w:szCs w:val="32"/>
        </w:rPr>
        <w:t>(5)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3. การจัดการศึกษามาตรา 16</w:t>
      </w:r>
      <w:r w:rsidRPr="006C4819">
        <w:rPr>
          <w:rFonts w:ascii="TH SarabunIT๙" w:hAnsi="TH SarabunIT๙" w:cs="TH SarabunIT๙"/>
          <w:sz w:val="32"/>
          <w:szCs w:val="32"/>
        </w:rPr>
        <w:t>(9)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  <w:t>5.7 ด้านการบริหารจัดการและการสนับสนุนการปฏิบัติภารกิจของส่วนราชการและองค์กรปกครอง</w:t>
      </w:r>
      <w:r w:rsidR="002A4B3D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</w:t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 มีภารกิจที่เกี่ยวข้อง ดังนี้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 xml:space="preserve">1.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 มาตรา 16</w:t>
      </w:r>
      <w:r w:rsidRPr="006C4819">
        <w:rPr>
          <w:rFonts w:ascii="TH SarabunIT๙" w:hAnsi="TH SarabunIT๙" w:cs="TH SarabunIT๙"/>
          <w:sz w:val="32"/>
          <w:szCs w:val="32"/>
        </w:rPr>
        <w:t>(15)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 มาตรา 16</w:t>
      </w:r>
      <w:r w:rsidRPr="006C4819">
        <w:rPr>
          <w:rFonts w:ascii="TH SarabunIT๙" w:hAnsi="TH SarabunIT๙" w:cs="TH SarabunIT๙"/>
          <w:sz w:val="32"/>
          <w:szCs w:val="32"/>
        </w:rPr>
        <w:t>(16)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3. สนับสนุนองค์การบริหารส่วนตำบลและองค์กรปกครองส่วนท้องถิ่นอื่นในการพัฒนา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ท้องถิ่น หรือช่วยเหลือส่วนราชการอื่นในการพัฒนาท้องถิ่น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4. การให้บริการแก่เอกชน ส่วนราชการ หน่วยงานของรัฐ รัฐวิสาหกิจ หรือองค์กร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 xml:space="preserve">    ปกครองส่วนท้องถิ่นอื่น</w:t>
      </w:r>
    </w:p>
    <w:p w:rsidR="00015ABE" w:rsidRPr="006C4819" w:rsidRDefault="00015ABE" w:rsidP="00015A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5ABE" w:rsidRPr="006C4819" w:rsidRDefault="00C50F40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margin-left:26.7pt;margin-top:3.85pt;width:6in;height:8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">
            <v:textbox>
              <w:txbxContent>
                <w:p w:rsidR="00D478DE" w:rsidRDefault="00D478DE" w:rsidP="00015ABE">
                  <w:pPr>
                    <w:spacing w:after="0"/>
                    <w:rPr>
                      <w:rFonts w:ascii="TH SarabunPSK" w:hAnsi="TH SarabunPSK" w:cs="TH SarabunPSK"/>
                    </w:rPr>
                  </w:pPr>
                  <w:r w:rsidRPr="00015ABE">
                    <w:rPr>
                      <w:rFonts w:ascii="TH SarabunPSK" w:hAnsi="TH SarabunPSK" w:cs="TH SarabunPSK"/>
                      <w:cs/>
                    </w:rPr>
                    <w:t>หมายเหตุ   - มาตรา 67 , 68 หมายถึง พ.ร.บ.สภาตำบลและองค์การบริหารส่วนตำบล พ.ศ.2537 และแก้ไข</w:t>
                  </w:r>
                </w:p>
                <w:p w:rsidR="00D478DE" w:rsidRPr="00015ABE" w:rsidRDefault="00D478DE" w:rsidP="00015ABE">
                  <w:pPr>
                    <w:spacing w:after="0"/>
                    <w:ind w:firstLine="72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>เพิ่มเติม</w:t>
                  </w:r>
                  <w:r w:rsidRPr="00015ABE">
                    <w:rPr>
                      <w:rFonts w:ascii="TH SarabunPSK" w:hAnsi="TH SarabunPSK" w:cs="TH SarabunPSK"/>
                    </w:rPr>
                    <w:t xml:space="preserve"> (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>ฉบับที่ 5</w:t>
                  </w:r>
                  <w:r w:rsidRPr="00015ABE">
                    <w:rPr>
                      <w:rFonts w:ascii="TH SarabunPSK" w:hAnsi="TH SarabunPSK" w:cs="TH SarabunPSK"/>
                    </w:rPr>
                    <w:t xml:space="preserve">) 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>พ.ศ.2546</w:t>
                  </w:r>
                </w:p>
                <w:p w:rsidR="00D478DE" w:rsidRPr="00015ABE" w:rsidRDefault="00D478DE" w:rsidP="001C4EFF">
                  <w:pPr>
                    <w:spacing w:after="0"/>
                    <w:ind w:firstLine="720"/>
                    <w:rPr>
                      <w:rFonts w:ascii="TH SarabunPSK" w:hAnsi="TH SarabunPSK" w:cs="TH SarabunPSK"/>
                      <w:cs/>
                    </w:rPr>
                  </w:pPr>
                  <w:r w:rsidRPr="00015ABE">
                    <w:rPr>
                      <w:rFonts w:ascii="TH SarabunPSK" w:hAnsi="TH SarabunPSK" w:cs="TH SarabunPSK"/>
                    </w:rPr>
                    <w:t xml:space="preserve">  -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>มาตรา 16 หมายถึง พ.ร.บ.กำหนดแผนและขั้นตอนการกระจายอำนาจให้แก่องค์กรปกครอง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br/>
                    <w:t xml:space="preserve">                </w:t>
                  </w:r>
                  <w:r>
                    <w:rPr>
                      <w:rFonts w:ascii="TH SarabunPSK" w:hAnsi="TH SarabunPSK" w:cs="TH SarabunPSK"/>
                      <w:cs/>
                    </w:rPr>
                    <w:t>ส่ว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</w:t>
                  </w:r>
                  <w:r w:rsidRPr="00015ABE">
                    <w:rPr>
                      <w:rFonts w:ascii="TH SarabunPSK" w:hAnsi="TH SarabunPSK" w:cs="TH SarabunPSK"/>
                      <w:cs/>
                    </w:rPr>
                    <w:t>ท้องถิ่น พ.ศ.2542</w:t>
                  </w:r>
                </w:p>
              </w:txbxContent>
            </v:textbox>
          </v:shape>
        </w:pic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15ABE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4B3D" w:rsidRDefault="002A4B3D" w:rsidP="002A4B3D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</w:p>
    <w:p w:rsidR="000F6B73" w:rsidRPr="000F6B73" w:rsidRDefault="000F6B73" w:rsidP="002A4B3D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2A4B3D" w:rsidRPr="002A4B3D" w:rsidRDefault="002A4B3D" w:rsidP="002A4B3D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2A4B3D" w:rsidRDefault="002A4B3D" w:rsidP="002A4B3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ภารกิจหลัก และภารกิจรอง ที่องค์กรปกครองส่วนท้องถิ่นจะดำเนินการ</w:t>
      </w:r>
    </w:p>
    <w:p w:rsidR="00015ABE" w:rsidRPr="000F6B73" w:rsidRDefault="00015ABE" w:rsidP="00015A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องค์การบริหารส่วนตำบลโคราชได้นำภารกิจที่ได้วิเคราะห์ตามข้อ 5 นำมากำหนดภารกิจหลัก และภารกิจรอง ที่ต้องดำเนินการ เช่น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การปรับปรุงโครงสร้างพื้นฐาน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C4819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3. ด้านการจัดระเบียบชุมชนและการรักษาความสงบเรียบร้อย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4. ด้านการอนุรักษ์ทรัพยากรธรรมชาติและสิ่งแวดล้อม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5. ด้านการพัฒนาการเมืองและการบริหาร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6. ด้านการส่งเสริมการศึกษา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7. ด้านการป้องกันและบรรเทาสาธารณภัย</w:t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การฟื้นฟูวัฒนธรรมและส่งเสริมประเพณีท้องถิ่น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2. การสนับสนุนและส่งเสริมอุตสาหกรรมในครัวเรือน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C4819">
        <w:rPr>
          <w:rFonts w:ascii="TH SarabunIT๙" w:hAnsi="TH SarabunIT๙" w:cs="TH SarabunIT๙"/>
          <w:sz w:val="32"/>
          <w:szCs w:val="32"/>
          <w:cs/>
        </w:rPr>
        <w:t>การสนับสนุนส่งเสริมกลุ่มอาชีพและการส่งเสริมการเกษตร</w:t>
      </w:r>
    </w:p>
    <w:p w:rsidR="00015ABE" w:rsidRPr="006C4819" w:rsidRDefault="00015ABE" w:rsidP="00015A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4. การวางแผนและการส่งเสริมการลงทุน</w:t>
      </w:r>
    </w:p>
    <w:p w:rsidR="00015ABE" w:rsidRDefault="00015ABE" w:rsidP="00015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</w:p>
    <w:p w:rsidR="00CC4D8D" w:rsidRDefault="00CC4D8D" w:rsidP="00015A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24E4" w:rsidRPr="00DD24E4" w:rsidRDefault="00DD24E4" w:rsidP="00015AB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สรุปปัญหาและแนวทางในการกำหนดโครงสร้างส่วนราชการและกรอบอัตรากำลัง</w:t>
      </w:r>
    </w:p>
    <w:p w:rsidR="00015ABE" w:rsidRPr="000F6B73" w:rsidRDefault="00015ABE" w:rsidP="00015A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15ABE" w:rsidRPr="006C4819" w:rsidRDefault="000F6B73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15ABE" w:rsidRPr="006C48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 กำหนด</w:t>
      </w:r>
      <w:r w:rsidR="00D50554" w:rsidRPr="006C4819">
        <w:rPr>
          <w:rFonts w:ascii="TH SarabunIT๙" w:hAnsi="TH SarabunIT๙" w:cs="TH SarabunIT๙"/>
          <w:sz w:val="32"/>
          <w:szCs w:val="32"/>
          <w:cs/>
        </w:rPr>
        <w:t xml:space="preserve">โครงสร้างการแบ่งส่วนราชการออกเป็น </w:t>
      </w:r>
      <w:r w:rsidR="00DD24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15ABE" w:rsidRPr="006C4819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="00DD24E4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015ABE" w:rsidRPr="006C4819">
        <w:rPr>
          <w:rFonts w:ascii="TH SarabunIT๙" w:hAnsi="TH SarabunIT๙" w:cs="TH SarabunIT๙"/>
          <w:sz w:val="32"/>
          <w:szCs w:val="32"/>
          <w:cs/>
        </w:rPr>
        <w:t xml:space="preserve"> ได้แก่ ส่วนสำนักงานปลัด</w:t>
      </w:r>
      <w:proofErr w:type="spellStart"/>
      <w:r w:rsidR="00762DAC" w:rsidRPr="006C48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015ABE" w:rsidRPr="006C48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4E4">
        <w:rPr>
          <w:rFonts w:ascii="TH SarabunIT๙" w:hAnsi="TH SarabunIT๙" w:cs="TH SarabunIT๙" w:hint="cs"/>
          <w:sz w:val="32"/>
          <w:szCs w:val="32"/>
          <w:cs/>
        </w:rPr>
        <w:t>กองคลัง  กองช่าง และส่วนการศึกษา ศาสนาและวัฒนธรรม</w:t>
      </w:r>
      <w:r w:rsidR="00015ABE" w:rsidRPr="006C48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4E4">
        <w:rPr>
          <w:rFonts w:ascii="TH SarabunIT๙" w:hAnsi="TH SarabunIT๙" w:cs="TH SarabunIT๙" w:hint="cs"/>
          <w:sz w:val="32"/>
          <w:szCs w:val="32"/>
          <w:cs/>
        </w:rPr>
        <w:t xml:space="preserve">มีพนักงานส่วนตำบลจำนวน  14  อัตรา  และพนักงานจ้าง  5 ตำแหน่ง  6  อัตรา </w:t>
      </w:r>
      <w:r w:rsidR="00015ABE" w:rsidRPr="006C4819">
        <w:rPr>
          <w:rFonts w:ascii="TH SarabunIT๙" w:hAnsi="TH SarabunIT๙" w:cs="TH SarabunIT๙"/>
          <w:sz w:val="32"/>
          <w:szCs w:val="32"/>
          <w:cs/>
        </w:rPr>
        <w:t>แต่เนื่องจาก</w:t>
      </w:r>
      <w:r w:rsidR="00D50554" w:rsidRPr="006C4819">
        <w:rPr>
          <w:rFonts w:ascii="TH SarabunIT๙" w:hAnsi="TH SarabunIT๙" w:cs="TH SarabunIT๙"/>
          <w:sz w:val="32"/>
          <w:szCs w:val="32"/>
          <w:cs/>
        </w:rPr>
        <w:t>ที่ผ่านมาองค์การบริหาร</w:t>
      </w:r>
      <w:r w:rsidR="00762DAC" w:rsidRPr="006C4819">
        <w:rPr>
          <w:rFonts w:ascii="TH SarabunIT๙" w:hAnsi="TH SarabunIT๙" w:cs="TH SarabunIT๙"/>
          <w:sz w:val="32"/>
          <w:szCs w:val="32"/>
          <w:cs/>
        </w:rPr>
        <w:t>ส่วนตำบลโคราช</w:t>
      </w:r>
      <w:r w:rsidR="00DD24E4">
        <w:rPr>
          <w:rFonts w:ascii="TH SarabunIT๙" w:hAnsi="TH SarabunIT๙" w:cs="TH SarabunIT๙" w:hint="cs"/>
          <w:sz w:val="32"/>
          <w:szCs w:val="32"/>
          <w:cs/>
        </w:rPr>
        <w:t xml:space="preserve"> ขาดบุคลากร</w:t>
      </w:r>
      <w:r w:rsidR="00CC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D8D" w:rsidRPr="00CC4D8D">
        <w:rPr>
          <w:rFonts w:ascii="TH SarabunIT๙" w:hAnsi="TH SarabunIT๙" w:cs="TH SarabunIT๙"/>
          <w:sz w:val="32"/>
          <w:szCs w:val="32"/>
          <w:cs/>
        </w:rPr>
        <w:t>ดูแลรักษาอุปกรณ์ เครื่องมือ</w:t>
      </w:r>
      <w:r w:rsidR="00CC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D8D" w:rsidRPr="00CC4D8D">
        <w:rPr>
          <w:rFonts w:ascii="TH SarabunIT๙" w:hAnsi="TH SarabunIT๙" w:cs="TH SarabunIT๙"/>
          <w:sz w:val="32"/>
          <w:szCs w:val="32"/>
          <w:cs/>
        </w:rPr>
        <w:t xml:space="preserve">เครื่องใช้ ทำความสะอาดบริเวณอาคาร สถานที่ และงานบริการต่าง ๆ เช่น การประชุม </w:t>
      </w:r>
      <w:r w:rsidR="00CC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DAC" w:rsidRPr="006C4819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จึงมีความจำเป็นต้องขอกำหนดตำแหน่ง</w:t>
      </w:r>
      <w:r w:rsidR="00CC4D8D"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ตำแหน่ง แม่บ้าน</w:t>
      </w:r>
    </w:p>
    <w:p w:rsidR="00261519" w:rsidRPr="006C4819" w:rsidRDefault="00261519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519" w:rsidRPr="006C4819" w:rsidRDefault="00261519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232" w:rsidRPr="006C4819" w:rsidRDefault="006E5232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519" w:rsidRDefault="00261519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3C5" w:rsidRDefault="00BE73C5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3C5" w:rsidRDefault="00BE73C5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3C5" w:rsidRPr="006C4819" w:rsidRDefault="00BE73C5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519" w:rsidRPr="006C4819" w:rsidRDefault="00261519" w:rsidP="00015A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D8D" w:rsidRDefault="00CC4D8D" w:rsidP="00CC4D8D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9</w:t>
      </w:r>
    </w:p>
    <w:p w:rsidR="00CC4D8D" w:rsidRPr="00BE73C5" w:rsidRDefault="00CC4D8D" w:rsidP="00CC4D8D">
      <w:pPr>
        <w:spacing w:after="0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261519" w:rsidRPr="00F13C4A" w:rsidRDefault="005978E5" w:rsidP="005978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C4A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F13C4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โครงการการกำหนดส่วนราชการ</w:t>
      </w:r>
    </w:p>
    <w:p w:rsidR="00261519" w:rsidRPr="00BE73C5" w:rsidRDefault="00261519" w:rsidP="0026151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1519" w:rsidRPr="006C4819" w:rsidRDefault="00261519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องค์การบริหารส่วนตำบลโคราชได้ทำการวิเคราะห์ภารกิจและปริมาณงาน รวมทั้งสภาพปัญหาเกี่ยวกับการบริหารงานบุคคลในด้านต่างๆ เรียบร้อยแล้ว องค์การบริหารส่วนตำบลโคราชได้นำผลการวิเคราะห์มาจัดทำกรอบโครงสร้างส่วนราชการ โดยทำการเปรียบเทียบให้เห็นว่ากรอบโครงสร้างส่วนราชการเดิมทั้งหมดมีภารกิจงานประกอบด้วยอะไรบ้างและกรอบโครงสร้างส่วนราชการที่จะกำหนดขึ้นใหม่</w:t>
      </w:r>
      <w:r w:rsidR="001C4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4819">
        <w:rPr>
          <w:rFonts w:ascii="TH SarabunIT๙" w:hAnsi="TH SarabunIT๙" w:cs="TH SarabunIT๙"/>
          <w:sz w:val="32"/>
          <w:szCs w:val="32"/>
          <w:cs/>
        </w:rPr>
        <w:t>เพื่อเป็นข้อมูลนำเสนอ</w:t>
      </w:r>
      <w:r w:rsidR="00546920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ให้คณะกรรมการข้าราชการหรือพนักงานส่วนท้องถิ่น</w:t>
      </w:r>
      <w:r w:rsidRPr="006C4819">
        <w:rPr>
          <w:rFonts w:ascii="TH SarabunIT๙" w:hAnsi="TH SarabunIT๙" w:cs="TH SarabunIT๙"/>
          <w:sz w:val="32"/>
          <w:szCs w:val="32"/>
        </w:rPr>
        <w:t>(</w:t>
      </w:r>
      <w:r w:rsidRPr="006C4819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Pr="006C4819">
        <w:rPr>
          <w:rFonts w:ascii="TH SarabunIT๙" w:hAnsi="TH SarabunIT๙" w:cs="TH SarabunIT๙"/>
          <w:sz w:val="32"/>
          <w:szCs w:val="32"/>
        </w:rPr>
        <w:t xml:space="preserve">) </w:t>
      </w:r>
      <w:r w:rsidRPr="006C4819">
        <w:rPr>
          <w:rFonts w:ascii="TH SarabunIT๙" w:hAnsi="TH SarabunIT๙" w:cs="TH SarabunIT๙"/>
          <w:sz w:val="32"/>
          <w:szCs w:val="32"/>
          <w:cs/>
        </w:rPr>
        <w:t>พิจารณา โดยได้ระบุรายละเอียดทุก</w:t>
      </w:r>
      <w:r w:rsidR="00F13C4A">
        <w:rPr>
          <w:rFonts w:ascii="TH SarabunIT๙" w:hAnsi="TH SarabunIT๙" w:cs="TH SarabunIT๙" w:hint="cs"/>
          <w:sz w:val="32"/>
          <w:szCs w:val="32"/>
          <w:cs/>
        </w:rPr>
        <w:br/>
      </w:r>
      <w:r w:rsidRPr="006C4819">
        <w:rPr>
          <w:rFonts w:ascii="TH SarabunIT๙" w:hAnsi="TH SarabunIT๙" w:cs="TH SarabunIT๙"/>
          <w:sz w:val="32"/>
          <w:szCs w:val="32"/>
          <w:cs/>
        </w:rPr>
        <w:t>ส่วนราชการ ดังนี้</w:t>
      </w:r>
    </w:p>
    <w:p w:rsidR="006462E5" w:rsidRPr="006462E5" w:rsidRDefault="00261519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462E5">
        <w:rPr>
          <w:rFonts w:ascii="TH SarabunIT๙" w:hAnsi="TH SarabunIT๙" w:cs="TH SarabunIT๙"/>
          <w:sz w:val="32"/>
          <w:szCs w:val="32"/>
          <w:u w:val="single"/>
          <w:cs/>
        </w:rPr>
        <w:t xml:space="preserve">8.1 </w:t>
      </w:r>
      <w:r w:rsidR="006462E5" w:rsidRPr="006462E5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โครงสร้าง</w:t>
      </w:r>
    </w:p>
    <w:p w:rsidR="00261519" w:rsidRPr="006C4819" w:rsidRDefault="006462E5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องค์การบริหารส่วนตำบลโคราชได้กำหนดภารกิจด้านต่างๆ ในสำนักงานปลัด </w:t>
      </w:r>
      <w:r w:rsidR="00F13C4A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C4A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DF6" w:rsidRPr="006C4819">
        <w:rPr>
          <w:rFonts w:ascii="TH SarabunIT๙" w:hAnsi="TH SarabunIT๙" w:cs="TH SarabunIT๙"/>
          <w:sz w:val="32"/>
          <w:szCs w:val="32"/>
          <w:cs/>
        </w:rPr>
        <w:t>และส่วนการศึกษา</w:t>
      </w:r>
      <w:r w:rsidR="0031289B" w:rsidRPr="006C4819">
        <w:rPr>
          <w:rFonts w:ascii="TH SarabunIT๙" w:hAnsi="TH SarabunIT๙" w:cs="TH SarabunIT๙"/>
          <w:sz w:val="32"/>
          <w:szCs w:val="32"/>
          <w:cs/>
        </w:rPr>
        <w:t xml:space="preserve"> ศาสนา และวัฒนธรรม</w:t>
      </w:r>
      <w:r w:rsidR="00C36DF6" w:rsidRPr="006C4819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tbl>
      <w:tblPr>
        <w:tblStyle w:val="a5"/>
        <w:tblW w:w="9999" w:type="dxa"/>
        <w:tblInd w:w="-252" w:type="dxa"/>
        <w:tblLook w:val="01E0"/>
      </w:tblPr>
      <w:tblGrid>
        <w:gridCol w:w="4320"/>
        <w:gridCol w:w="4320"/>
        <w:gridCol w:w="1359"/>
      </w:tblGrid>
      <w:tr w:rsidR="00261519" w:rsidRPr="006C4819" w:rsidTr="007411E6">
        <w:tc>
          <w:tcPr>
            <w:tcW w:w="4320" w:type="dxa"/>
          </w:tcPr>
          <w:p w:rsidR="00261519" w:rsidRPr="006C4819" w:rsidRDefault="00261519" w:rsidP="006D4D9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0" w:type="dxa"/>
          </w:tcPr>
          <w:p w:rsidR="00261519" w:rsidRPr="006C4819" w:rsidRDefault="00261519" w:rsidP="006D4D9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59" w:type="dxa"/>
          </w:tcPr>
          <w:p w:rsidR="00261519" w:rsidRPr="006C4819" w:rsidRDefault="00261519" w:rsidP="006D4D9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2B13" w:rsidRPr="006C4819" w:rsidTr="007411E6">
        <w:tc>
          <w:tcPr>
            <w:tcW w:w="4320" w:type="dxa"/>
          </w:tcPr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สำนักงานปลัด</w:t>
            </w:r>
            <w:proofErr w:type="spellStart"/>
            <w:r w:rsidR="00CA5EC7"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1.1 งานบริหารงานทั่วไป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5B2B13" w:rsidRPr="006C4819" w:rsidRDefault="002B1EDB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C4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และทะเบียนข้อมูล</w:t>
            </w:r>
          </w:p>
          <w:p w:rsidR="005B2B13" w:rsidRPr="006C4819" w:rsidRDefault="002B1EDB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5B2B13" w:rsidRPr="006C4819" w:rsidRDefault="002B1EDB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</w:t>
            </w:r>
            <w:r w:rsidR="005B2B1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1.2 งานนโยบายและแผน</w:t>
            </w:r>
          </w:p>
          <w:p w:rsidR="005B2B13" w:rsidRPr="006C4819" w:rsidRDefault="005B2B13" w:rsidP="006D4D9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5B2B13" w:rsidRPr="006C4819" w:rsidRDefault="005B2B13" w:rsidP="006D4D9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5B2B13" w:rsidRPr="006C4819" w:rsidRDefault="005B2B13" w:rsidP="006D4D9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งานข้อมูลและ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5B2B13" w:rsidRPr="006C4819" w:rsidRDefault="002B1EDB" w:rsidP="006D4D9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1.3 งานกฎหมายและคดี</w:t>
            </w: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5B2B13" w:rsidRPr="006C4819" w:rsidRDefault="005B2B13" w:rsidP="006D4D9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านร้องเรียน</w:t>
            </w:r>
            <w:r w:rsidR="005E5C80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ร้องทุกข์และอุทธรณ์</w:t>
            </w:r>
          </w:p>
          <w:p w:rsidR="005B2B13" w:rsidRDefault="005B2B13" w:rsidP="005E5C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E5C80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ข้อบัญญัติและระเบียบ</w:t>
            </w:r>
          </w:p>
          <w:p w:rsidR="00F13C4A" w:rsidRPr="00B62C35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1.4 งานป้องกันและบรรเทาสาธารณภัย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งานช่วยเหลือฟื้นฟู</w:t>
            </w:r>
          </w:p>
          <w:p w:rsidR="00F13C4A" w:rsidRPr="006C4819" w:rsidRDefault="00F13C4A" w:rsidP="005E5C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5B2B13" w:rsidRPr="006C4819" w:rsidRDefault="005B2B13" w:rsidP="00505670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สำนักงานปลัด</w:t>
            </w:r>
            <w:proofErr w:type="spellStart"/>
            <w:r w:rsidR="00CA5EC7"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5B2B13" w:rsidRPr="006C4819" w:rsidRDefault="005B2B13" w:rsidP="0050567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1.1 งานบริหารงานทั่วไป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งานเลือกตั้งและทะเบียนข้อมูล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2B1EDB" w:rsidRPr="006C4819" w:rsidRDefault="002B1EDB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งานการส่งเสริมการท่องเที่ยว</w:t>
            </w:r>
          </w:p>
          <w:p w:rsidR="005B2B13" w:rsidRPr="006C4819" w:rsidRDefault="005B2B13" w:rsidP="002B1ED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1.2 งานนโยบายและแผน</w:t>
            </w:r>
          </w:p>
          <w:p w:rsidR="005B2B13" w:rsidRPr="006C4819" w:rsidRDefault="005B2B13" w:rsidP="0050567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5B2B13" w:rsidRPr="006C4819" w:rsidRDefault="005B2B13" w:rsidP="0050567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5B2B13" w:rsidRPr="006C4819" w:rsidRDefault="005B2B13" w:rsidP="0050567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งานข้อมูลและ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5B2B13" w:rsidRPr="006C4819" w:rsidRDefault="005B2B13" w:rsidP="0050567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2B1EDB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B2B13" w:rsidRPr="006C4819" w:rsidRDefault="005B2B13" w:rsidP="0050567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1.3 งานกฎหมายและคดี</w:t>
            </w:r>
          </w:p>
          <w:p w:rsidR="005E5C80" w:rsidRPr="006C4819" w:rsidRDefault="005E5C80" w:rsidP="005E5C8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5E5C80" w:rsidRPr="006C4819" w:rsidRDefault="005E5C80" w:rsidP="005E5C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5B2B13" w:rsidRDefault="005E5C80" w:rsidP="005E5C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งานข้อบัญญัติและระเบียบ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1.4 งานป้องกันและบรรเทาสาธารณภัย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งานช่วยเหลือฟื้นฟู</w:t>
            </w:r>
          </w:p>
          <w:p w:rsidR="00F13C4A" w:rsidRPr="006C4819" w:rsidRDefault="00F13C4A" w:rsidP="005E5C8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B13" w:rsidRPr="006C4819" w:rsidRDefault="005B2B13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6D0F" w:rsidRPr="006C4819" w:rsidRDefault="00F13C4A" w:rsidP="00F13C4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10</w:t>
      </w:r>
    </w:p>
    <w:p w:rsidR="00261519" w:rsidRPr="006C4819" w:rsidRDefault="00261519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5"/>
        <w:tblW w:w="9999" w:type="dxa"/>
        <w:tblInd w:w="-252" w:type="dxa"/>
        <w:tblLook w:val="01E0"/>
      </w:tblPr>
      <w:tblGrid>
        <w:gridCol w:w="4320"/>
        <w:gridCol w:w="4320"/>
        <w:gridCol w:w="1359"/>
      </w:tblGrid>
      <w:tr w:rsidR="00261519" w:rsidRPr="006C4819" w:rsidTr="007411E6">
        <w:tc>
          <w:tcPr>
            <w:tcW w:w="4320" w:type="dxa"/>
          </w:tcPr>
          <w:p w:rsidR="00261519" w:rsidRPr="006C4819" w:rsidRDefault="00261519" w:rsidP="00D03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0" w:type="dxa"/>
          </w:tcPr>
          <w:p w:rsidR="00261519" w:rsidRPr="006C4819" w:rsidRDefault="00261519" w:rsidP="00D03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59" w:type="dxa"/>
          </w:tcPr>
          <w:p w:rsidR="00261519" w:rsidRPr="006C4819" w:rsidRDefault="00261519" w:rsidP="00D03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519" w:rsidRPr="006C4819" w:rsidTr="007411E6">
        <w:tc>
          <w:tcPr>
            <w:tcW w:w="4320" w:type="dxa"/>
          </w:tcPr>
          <w:p w:rsidR="005B2B13" w:rsidRPr="00B62C35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1.5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งานกิจการสภา </w:t>
            </w:r>
            <w:proofErr w:type="spellStart"/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อบต.</w:t>
            </w:r>
            <w:proofErr w:type="spellEnd"/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งานระเบียบข้อบังคับการประชุม</w:t>
            </w:r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งานการประชุม</w:t>
            </w:r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งานอำนวยการและประสานงาน</w:t>
            </w:r>
          </w:p>
          <w:p w:rsidR="00B650A3" w:rsidRPr="00B62C35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1.6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งานสังคมสงเคราะห์</w:t>
            </w:r>
          </w:p>
          <w:p w:rsidR="00B650A3" w:rsidRPr="00B62C35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1.7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งานการศึกษา ศาสนาและวัฒนธรรม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งานส่งเสริมกิจการโรงเรียน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งานส่งเสริมการศาสนาและวัฒนธรรม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งานสนับสนุนด้านการศึกษาและวิชาการ</w:t>
            </w:r>
          </w:p>
          <w:p w:rsidR="00B650A3" w:rsidRPr="00B62C35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1.8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งานงานอามัยและสิ่งแวดล้อม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B650A3" w:rsidRPr="006C4819" w:rsidRDefault="00B650A3" w:rsidP="00B650A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</w:t>
            </w:r>
          </w:p>
          <w:p w:rsidR="00B650A3" w:rsidRPr="006C4819" w:rsidRDefault="00B650A3" w:rsidP="00B650A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งานควบคุมและจัดการคุณภาพ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:rsidR="00936D0F" w:rsidRPr="006C4819" w:rsidRDefault="00936D0F" w:rsidP="00B650A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งานควบคุมโรค</w:t>
            </w:r>
          </w:p>
          <w:p w:rsidR="00936D0F" w:rsidRPr="00B62C35" w:rsidRDefault="00936D0F" w:rsidP="00B650A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1.9 งานส่งเสริมการเกษตร</w:t>
            </w:r>
          </w:p>
          <w:p w:rsidR="00B650A3" w:rsidRPr="006C4819" w:rsidRDefault="00936D0F" w:rsidP="00936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งานส่งเสริมการเกษตรและปศุสัตว์</w:t>
            </w:r>
          </w:p>
          <w:p w:rsidR="00261519" w:rsidRPr="006C4819" w:rsidRDefault="00261519" w:rsidP="00936D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685503" w:rsidRPr="00B62C35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1.5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งานกิจการสภา </w:t>
            </w:r>
            <w:proofErr w:type="spellStart"/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อบต.</w:t>
            </w:r>
            <w:proofErr w:type="spellEnd"/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งานระเบียบข้อบังคับการประชุม</w:t>
            </w:r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งานการประชุม</w:t>
            </w:r>
          </w:p>
          <w:p w:rsidR="00685503" w:rsidRPr="006C4819" w:rsidRDefault="00685503" w:rsidP="0068550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งานอำนวยการและประสานงาน</w:t>
            </w:r>
          </w:p>
          <w:p w:rsidR="00936D0F" w:rsidRPr="00B62C35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1.6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042EE8" w:rsidRDefault="00936D0F" w:rsidP="00042E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งานสังคมสงเคราะห์ </w:t>
            </w:r>
          </w:p>
          <w:p w:rsidR="00F13C4A" w:rsidRPr="00B62C35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1.7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งานการศึกษา ศาสนาและวัฒนธรรม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งานส่งเสริมกิจการโรงเรียน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งานส่งเสริมการศาสนาและวัฒนธรรม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F13C4A" w:rsidRPr="006C4819" w:rsidRDefault="00F13C4A" w:rsidP="00F13C4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:rsidR="00F13C4A" w:rsidRPr="006C4819" w:rsidRDefault="00F13C4A" w:rsidP="00042E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งานสนับสนุนด้านการศึกษาและวิชาการ</w:t>
            </w:r>
          </w:p>
          <w:p w:rsidR="00936D0F" w:rsidRPr="00B62C35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1.</w:t>
            </w:r>
            <w:r w:rsidR="00F13C4A" w:rsidRPr="00B62C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  <w:r w:rsidR="00F13C4A" w:rsidRPr="00B62C3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936D0F" w:rsidRPr="006C4819" w:rsidRDefault="004F1EC6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36D0F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อามัยและสิ่งแวดล้อม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</w:t>
            </w:r>
          </w:p>
          <w:p w:rsidR="00936D0F" w:rsidRPr="006C4819" w:rsidRDefault="00936D0F" w:rsidP="00936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งานควบคุมและจัดการคุณภาพ</w:t>
            </w:r>
            <w:r w:rsidR="00042EE8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:rsidR="00936D0F" w:rsidRPr="006C4819" w:rsidRDefault="00936D0F" w:rsidP="00936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งานควบคุมโรค</w:t>
            </w:r>
          </w:p>
          <w:p w:rsidR="00936D0F" w:rsidRPr="00B62C35" w:rsidRDefault="00936D0F" w:rsidP="00936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</w:t>
            </w:r>
            <w:r w:rsidR="00F13C4A" w:rsidRPr="00B62C3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9 </w:t>
            </w:r>
            <w:r w:rsidRPr="00B62C3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936D0F" w:rsidRPr="006C4819" w:rsidRDefault="00936D0F" w:rsidP="00936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F13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งานส่งเสริมการเกษตรและปศุสัตว์</w:t>
            </w:r>
          </w:p>
          <w:p w:rsidR="00261519" w:rsidRPr="006C4819" w:rsidRDefault="00261519" w:rsidP="005B2B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19" w:rsidRPr="006C4819" w:rsidRDefault="00261519" w:rsidP="00261519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3C4A" w:rsidRPr="006C4819" w:rsidTr="007411E6">
        <w:tc>
          <w:tcPr>
            <w:tcW w:w="4320" w:type="dxa"/>
          </w:tcPr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2.1 งานการเงิน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งานรับเงินเบิกจ่ายเงิน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F13C4A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</w:tc>
        <w:tc>
          <w:tcPr>
            <w:tcW w:w="4320" w:type="dxa"/>
          </w:tcPr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2.1 งานการเงิน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งานรับเงินเบิกจ่ายเงิน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F13C4A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</w:tc>
        <w:tc>
          <w:tcPr>
            <w:tcW w:w="1359" w:type="dxa"/>
          </w:tcPr>
          <w:p w:rsidR="00F13C4A" w:rsidRPr="006C4819" w:rsidRDefault="00F13C4A" w:rsidP="0026151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D5BE3" w:rsidRPr="006C4819" w:rsidRDefault="009D5BE3" w:rsidP="009D5BE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11</w:t>
      </w:r>
    </w:p>
    <w:p w:rsidR="007411E6" w:rsidRPr="006C4819" w:rsidRDefault="007411E6" w:rsidP="007411E6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999" w:type="dxa"/>
        <w:tblInd w:w="-252" w:type="dxa"/>
        <w:tblLook w:val="01E0"/>
      </w:tblPr>
      <w:tblGrid>
        <w:gridCol w:w="4320"/>
        <w:gridCol w:w="4320"/>
        <w:gridCol w:w="1359"/>
      </w:tblGrid>
      <w:tr w:rsidR="007411E6" w:rsidRPr="006C4819" w:rsidTr="00505670">
        <w:tc>
          <w:tcPr>
            <w:tcW w:w="4320" w:type="dxa"/>
          </w:tcPr>
          <w:p w:rsidR="007411E6" w:rsidRPr="006C4819" w:rsidRDefault="007411E6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0" w:type="dxa"/>
          </w:tcPr>
          <w:p w:rsidR="007411E6" w:rsidRPr="006C4819" w:rsidRDefault="007411E6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59" w:type="dxa"/>
          </w:tcPr>
          <w:p w:rsidR="007411E6" w:rsidRPr="006C4819" w:rsidRDefault="007411E6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73C1" w:rsidRPr="006C4819" w:rsidTr="00505670">
        <w:tc>
          <w:tcPr>
            <w:tcW w:w="4320" w:type="dxa"/>
          </w:tcPr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2.2 งานบัญชี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ทะเบียนการคุมเบิกจ่ายเงิน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งบการเงินและงบทดล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งานงบแสดงฐานะทางการเงิน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2.3 งานพัฒนาและจัดเก็บรายได้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:rsidR="00F773C1" w:rsidRPr="006C4819" w:rsidRDefault="00F773C1" w:rsidP="00F773C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F773C1" w:rsidRPr="006C4819" w:rsidRDefault="00F773C1" w:rsidP="00F773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งานทะเบียนควบคุม</w:t>
            </w:r>
            <w:r w:rsidR="0054502F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และเร่งรัดรายได้</w:t>
            </w:r>
          </w:p>
          <w:p w:rsidR="0054502F" w:rsidRPr="006C4819" w:rsidRDefault="0054502F" w:rsidP="00F773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2.4 งานทะเบียนทรัพย์สินและพัสดุ</w:t>
            </w:r>
          </w:p>
          <w:p w:rsidR="0054502F" w:rsidRPr="006C4819" w:rsidRDefault="0054502F" w:rsidP="00F773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</w:t>
            </w:r>
          </w:p>
          <w:p w:rsidR="0054502F" w:rsidRPr="006C4819" w:rsidRDefault="0054502F" w:rsidP="00F773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:rsidR="00936D0F" w:rsidRPr="006C4819" w:rsidRDefault="0054502F" w:rsidP="00936D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นทะเบียนเบิกจ่ายวัสดุครุภัณฑ์</w:t>
            </w:r>
          </w:p>
        </w:tc>
        <w:tc>
          <w:tcPr>
            <w:tcW w:w="4320" w:type="dxa"/>
          </w:tcPr>
          <w:p w:rsidR="00A7734C" w:rsidRPr="006C4819" w:rsidRDefault="00A7734C" w:rsidP="00A7734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2.2 งานบัญชี</w:t>
            </w:r>
          </w:p>
          <w:p w:rsidR="00643163" w:rsidRPr="006C4819" w:rsidRDefault="00643163" w:rsidP="00643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:rsidR="00643163" w:rsidRPr="006C4819" w:rsidRDefault="00643163" w:rsidP="00643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งานทะเบียนการคุมเบิกจ่ายเงิน</w:t>
            </w:r>
          </w:p>
          <w:p w:rsidR="00643163" w:rsidRPr="006C4819" w:rsidRDefault="00643163" w:rsidP="00643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งานงบการเงินและงบทดลอง</w:t>
            </w:r>
          </w:p>
          <w:p w:rsidR="00643163" w:rsidRPr="006C4819" w:rsidRDefault="00643163" w:rsidP="00643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งานงบแสดงฐานะทางการเงิน</w:t>
            </w:r>
          </w:p>
          <w:p w:rsidR="00A7734C" w:rsidRPr="006C4819" w:rsidRDefault="00A7734C" w:rsidP="00A7734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2.3 งานพัฒนาและจัดเก็บรายได้</w:t>
            </w:r>
          </w:p>
          <w:p w:rsidR="00A7734C" w:rsidRPr="006C4819" w:rsidRDefault="00A7734C" w:rsidP="00A7734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:rsidR="00A7734C" w:rsidRPr="006C4819" w:rsidRDefault="00A7734C" w:rsidP="00A7734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:rsidR="00A7734C" w:rsidRPr="006C4819" w:rsidRDefault="00A7734C" w:rsidP="00A7734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A7734C" w:rsidRPr="006C4819" w:rsidRDefault="00A7734C" w:rsidP="00A773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:rsidR="00A7734C" w:rsidRPr="006C4819" w:rsidRDefault="00A7734C" w:rsidP="00A773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2.4 งานทะเบียนทรัพย์สินและพัสดุ</w:t>
            </w:r>
          </w:p>
          <w:p w:rsidR="00A7734C" w:rsidRPr="006C4819" w:rsidRDefault="00A7734C" w:rsidP="00A773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  <w:r w:rsidR="009D5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งานทะเบียนทรัพย์สินและแผนท</w:t>
            </w:r>
            <w:r w:rsidR="001950FE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ี่ภาษี</w:t>
            </w:r>
          </w:p>
          <w:p w:rsidR="00A7734C" w:rsidRPr="006C4819" w:rsidRDefault="00A7734C" w:rsidP="00A773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:rsidR="00F773C1" w:rsidRPr="006C4819" w:rsidRDefault="00A7734C" w:rsidP="00654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</w:t>
            </w:r>
            <w:r w:rsidR="00643163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เบิกจ่ายวัสดุครุภัณฑ์</w:t>
            </w:r>
          </w:p>
        </w:tc>
        <w:tc>
          <w:tcPr>
            <w:tcW w:w="1359" w:type="dxa"/>
          </w:tcPr>
          <w:p w:rsidR="00F773C1" w:rsidRPr="006C4819" w:rsidRDefault="00F773C1" w:rsidP="0050567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6D0F" w:rsidRPr="006C4819" w:rsidTr="00505670">
        <w:tc>
          <w:tcPr>
            <w:tcW w:w="4320" w:type="dxa"/>
          </w:tcPr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F13C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3.1 งานก่อสร้าง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งานข้อมูลก่อสร้าง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3.2 งานออกแบบและควบคุมอาคาร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งานออกแบบและบริการข้อมูล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3.3 งานประสานสาธารณูปโภค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3.4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:rsidR="00936D0F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งานควบคุมทางผังเมือง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6D0F" w:rsidRPr="006C4819" w:rsidRDefault="00936D0F" w:rsidP="00936D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F13C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3.1 งานก่อสร้าง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งานข้อมูลก่อสร้าง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3.2 งานออกแบบและควบคุมอาคาร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936D0F" w:rsidRPr="006C4819" w:rsidRDefault="00936D0F" w:rsidP="00936D0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9D5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งานออกแบบและบริการข้อมูล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3.3 งานประสานสาธารณูปโภค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3.4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:rsidR="009D5BE3" w:rsidRPr="006C4819" w:rsidRDefault="009D5BE3" w:rsidP="009D5BE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งานควบคุมทางผังเมือง</w:t>
            </w:r>
          </w:p>
          <w:p w:rsidR="00936D0F" w:rsidRPr="006C4819" w:rsidRDefault="00936D0F" w:rsidP="00A7734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</w:tcPr>
          <w:p w:rsidR="00936D0F" w:rsidRPr="006C4819" w:rsidRDefault="00936D0F" w:rsidP="0050567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C010A" w:rsidRPr="003C010A" w:rsidRDefault="003C010A" w:rsidP="003C010A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12</w:t>
      </w:r>
    </w:p>
    <w:p w:rsidR="00A7734C" w:rsidRPr="006C4819" w:rsidRDefault="00A7734C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999" w:type="dxa"/>
        <w:tblInd w:w="-252" w:type="dxa"/>
        <w:tblLook w:val="01E0"/>
      </w:tblPr>
      <w:tblGrid>
        <w:gridCol w:w="4320"/>
        <w:gridCol w:w="4320"/>
        <w:gridCol w:w="1359"/>
      </w:tblGrid>
      <w:tr w:rsidR="00A7734C" w:rsidRPr="006C4819" w:rsidTr="00505670">
        <w:tc>
          <w:tcPr>
            <w:tcW w:w="4320" w:type="dxa"/>
          </w:tcPr>
          <w:p w:rsidR="00A7734C" w:rsidRPr="006C4819" w:rsidRDefault="00A7734C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0" w:type="dxa"/>
          </w:tcPr>
          <w:p w:rsidR="00A7734C" w:rsidRPr="006C4819" w:rsidRDefault="00A7734C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59" w:type="dxa"/>
          </w:tcPr>
          <w:p w:rsidR="00A7734C" w:rsidRPr="006C4819" w:rsidRDefault="00A7734C" w:rsidP="0050567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EE8" w:rsidRPr="006C4819" w:rsidTr="00505670">
        <w:tc>
          <w:tcPr>
            <w:tcW w:w="4320" w:type="dxa"/>
          </w:tcPr>
          <w:p w:rsidR="003C010A" w:rsidRPr="006C4819" w:rsidRDefault="003C010A" w:rsidP="003C01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ส่วนการศึกษา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ศาสนาและวัฒนธรรม</w:t>
            </w:r>
          </w:p>
          <w:p w:rsidR="003C010A" w:rsidRPr="003C010A" w:rsidRDefault="003C010A" w:rsidP="003C010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4.1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งานส่งเสริมการศึกษา ศาสนาและ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วัฒนธรรม</w:t>
            </w:r>
          </w:p>
          <w:p w:rsidR="003C010A" w:rsidRPr="006C4819" w:rsidRDefault="003C010A" w:rsidP="003C01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 ศาสนา ศิลปะ วัฒนธรรม</w:t>
            </w:r>
          </w:p>
          <w:p w:rsidR="003C010A" w:rsidRPr="006C4819" w:rsidRDefault="003C010A" w:rsidP="003C01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3C010A" w:rsidRPr="006C4819" w:rsidRDefault="003C010A" w:rsidP="003C01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:rsidR="003C010A" w:rsidRPr="003C010A" w:rsidRDefault="003C010A" w:rsidP="003C01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4.2 งานบริหารการศึกษา</w:t>
            </w:r>
          </w:p>
          <w:p w:rsidR="003C010A" w:rsidRPr="006C4819" w:rsidRDefault="003C010A" w:rsidP="003C01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</w:t>
            </w:r>
          </w:p>
          <w:p w:rsidR="003C010A" w:rsidRPr="006C4819" w:rsidRDefault="003C010A" w:rsidP="003C01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</w:t>
            </w:r>
          </w:p>
          <w:p w:rsidR="00042EE8" w:rsidRPr="006C4819" w:rsidRDefault="003C010A" w:rsidP="003C01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งานการศึกษาขั้นพื้นฐาน</w:t>
            </w:r>
          </w:p>
        </w:tc>
        <w:tc>
          <w:tcPr>
            <w:tcW w:w="4320" w:type="dxa"/>
          </w:tcPr>
          <w:p w:rsidR="00042EE8" w:rsidRPr="006C4819" w:rsidRDefault="00042EE8" w:rsidP="00936D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ส่วนการศึกษา</w:t>
            </w:r>
            <w:r w:rsidR="003C01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C01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ศาสนาและวัฒนธรรม</w:t>
            </w:r>
          </w:p>
          <w:p w:rsidR="00042EE8" w:rsidRPr="003C010A" w:rsidRDefault="00042EE8" w:rsidP="000F600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4.1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="000F6002"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ส่งเสริม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การศึกษา ศาสนาและ</w:t>
            </w:r>
            <w:r w:rsidR="000F6002"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วัฒนธรรม</w:t>
            </w:r>
          </w:p>
          <w:p w:rsidR="00042EE8" w:rsidRPr="006C4819" w:rsidRDefault="00042EE8" w:rsidP="00042E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6E4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0F6002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 ศาสนา ศิลปะ วัฒนธรรม</w:t>
            </w:r>
          </w:p>
          <w:p w:rsidR="00042EE8" w:rsidRPr="006C4819" w:rsidRDefault="00042EE8" w:rsidP="00042E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042EE8" w:rsidRPr="006C4819" w:rsidRDefault="00042EE8" w:rsidP="00042EE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:rsidR="000F6002" w:rsidRPr="003C010A" w:rsidRDefault="000F6002" w:rsidP="00042E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C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3C010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4.2 งานบริหารการศึกษา</w:t>
            </w:r>
          </w:p>
          <w:p w:rsidR="000F6002" w:rsidRPr="006C4819" w:rsidRDefault="000F6002" w:rsidP="00042E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5232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แผนและวิชาการ</w:t>
            </w:r>
          </w:p>
          <w:p w:rsidR="000F6002" w:rsidRPr="006C4819" w:rsidRDefault="000F6002" w:rsidP="00042E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5232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  <w:p w:rsidR="000F6002" w:rsidRPr="006C4819" w:rsidRDefault="000F6002" w:rsidP="00042E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</w:t>
            </w:r>
            <w:r w:rsidR="003C0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5232"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C481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การศึกษาขั้นพื้นฐาน</w:t>
            </w:r>
          </w:p>
          <w:p w:rsidR="00042EE8" w:rsidRPr="006C4819" w:rsidRDefault="00042EE8" w:rsidP="00042EE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:rsidR="00042EE8" w:rsidRPr="006C4819" w:rsidRDefault="00042EE8" w:rsidP="005056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50FE" w:rsidRPr="006C4819" w:rsidRDefault="001950FE" w:rsidP="002615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62E5" w:rsidRPr="006462E5" w:rsidRDefault="00261519" w:rsidP="00936D0F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462E5">
        <w:rPr>
          <w:rFonts w:ascii="TH SarabunIT๙" w:hAnsi="TH SarabunIT๙" w:cs="TH SarabunIT๙"/>
          <w:sz w:val="32"/>
          <w:szCs w:val="32"/>
          <w:u w:val="single"/>
          <w:cs/>
        </w:rPr>
        <w:t xml:space="preserve">8.2 </w:t>
      </w:r>
      <w:r w:rsidR="006462E5" w:rsidRPr="006462E5">
        <w:rPr>
          <w:rFonts w:ascii="TH SarabunIT๙" w:hAnsi="TH SarabunIT๙" w:cs="TH SarabunIT๙" w:hint="cs"/>
          <w:sz w:val="32"/>
          <w:szCs w:val="32"/>
          <w:u w:val="single"/>
          <w:cs/>
        </w:rPr>
        <w:t>การวิเคราะห์การกำหนดตำแหน่ง</w:t>
      </w:r>
    </w:p>
    <w:p w:rsidR="00424875" w:rsidRDefault="006462E5" w:rsidP="00936D0F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ได้ทำการวิเคราะห์ภารกิจและปริมาณงานได้จัดทำกรอบโครงสร้างอัตรากำลังใหม่แล้ว และได้ทำการวิเคราะห์เพื่อประมาณการการใช้อัตรากำลังข้าราชการ พนักงานส่วนท้องถิ่นและลูกจ้างในอนาคตว่าในระยะเวลา 3 ปีต่อไปข้างหน้า จะมีการใช้จำนวนข้าราชการ พนักงานส่วนท้องถิ่นและลูกจ้างจำนวนเท่าใด จึงจะเหมาะสมกับภารกิจ และปริมาณงาน และเพื่อให้คุ้มค่าต่อการใช้จ่ายงบประมาณ</w:t>
      </w:r>
      <w:r w:rsidR="003C010A">
        <w:rPr>
          <w:rFonts w:ascii="TH SarabunIT๙" w:hAnsi="TH SarabunIT๙" w:cs="TH SarabunIT๙" w:hint="cs"/>
          <w:sz w:val="32"/>
          <w:szCs w:val="32"/>
          <w:cs/>
        </w:rPr>
        <w:br/>
      </w:r>
      <w:r w:rsidR="00261519" w:rsidRPr="006C481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ทั้งนี้ เพื่อให้สามารถบริหารงานเป็นไปอย่างมีประสิทธิภาพ ประสิทธิผล โดยนำผลการวิเคราะห์ตำแหน่งมากรอกข้อมูลลงในกรอบอัตรากำลัง 3 ปี ดังนี้</w:t>
      </w:r>
    </w:p>
    <w:p w:rsidR="006462E5" w:rsidRPr="006C4819" w:rsidRDefault="006462E5" w:rsidP="00936D0F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F7E" w:rsidRDefault="00B46F7E" w:rsidP="0010087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62E5" w:rsidRPr="006C4819" w:rsidRDefault="006462E5" w:rsidP="00100870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6462E5" w:rsidRPr="006C4819" w:rsidSect="007C1FF4">
          <w:pgSz w:w="11906" w:h="16838"/>
          <w:pgMar w:top="851" w:right="991" w:bottom="1134" w:left="1701" w:header="709" w:footer="709" w:gutter="0"/>
          <w:cols w:space="708"/>
          <w:docGrid w:linePitch="360"/>
        </w:sectPr>
      </w:pPr>
    </w:p>
    <w:p w:rsidR="00900897" w:rsidRPr="006C4819" w:rsidRDefault="00900897" w:rsidP="00631B56">
      <w:pPr>
        <w:spacing w:after="0"/>
        <w:rPr>
          <w:rFonts w:ascii="TH SarabunIT๙" w:hAnsi="TH SarabunIT๙" w:cs="TH SarabunIT๙"/>
          <w:sz w:val="32"/>
          <w:szCs w:val="32"/>
        </w:rPr>
        <w:sectPr w:rsidR="00900897" w:rsidRPr="006C4819" w:rsidSect="002C7EF8">
          <w:pgSz w:w="16838" w:h="11906" w:orient="landscape" w:code="9"/>
          <w:pgMar w:top="993" w:right="1134" w:bottom="0" w:left="1134" w:header="709" w:footer="709" w:gutter="0"/>
          <w:cols w:space="708"/>
          <w:docGrid w:linePitch="360"/>
        </w:sectPr>
      </w:pPr>
    </w:p>
    <w:p w:rsidR="00260BDF" w:rsidRPr="00F415AB" w:rsidRDefault="00260BDF" w:rsidP="00F415A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260BDF" w:rsidRPr="00F415AB" w:rsidSect="00F415AB">
      <w:pgSz w:w="16838" w:h="11906" w:orient="landscape" w:code="9"/>
      <w:pgMar w:top="127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94B"/>
    <w:multiLevelType w:val="hybridMultilevel"/>
    <w:tmpl w:val="86BC4A7E"/>
    <w:lvl w:ilvl="0" w:tplc="499E9390">
      <w:start w:val="10"/>
      <w:numFmt w:val="bullet"/>
      <w:lvlText w:val="-"/>
      <w:lvlJc w:val="left"/>
      <w:pPr>
        <w:ind w:left="502" w:hanging="360"/>
      </w:pPr>
      <w:rPr>
        <w:rFonts w:ascii="Cordia New" w:eastAsia="Cordia New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B7A"/>
    <w:multiLevelType w:val="hybridMultilevel"/>
    <w:tmpl w:val="E25EC6EA"/>
    <w:lvl w:ilvl="0" w:tplc="A700539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82874"/>
    <w:rsid w:val="00003D97"/>
    <w:rsid w:val="00005202"/>
    <w:rsid w:val="00015ABE"/>
    <w:rsid w:val="000269D8"/>
    <w:rsid w:val="000421B1"/>
    <w:rsid w:val="00042EE8"/>
    <w:rsid w:val="00050723"/>
    <w:rsid w:val="0005487C"/>
    <w:rsid w:val="0007787D"/>
    <w:rsid w:val="000B25E3"/>
    <w:rsid w:val="000C0207"/>
    <w:rsid w:val="000C461F"/>
    <w:rsid w:val="000D7200"/>
    <w:rsid w:val="000F008E"/>
    <w:rsid w:val="000F3C9D"/>
    <w:rsid w:val="000F6002"/>
    <w:rsid w:val="000F6B73"/>
    <w:rsid w:val="00100870"/>
    <w:rsid w:val="00101DF9"/>
    <w:rsid w:val="00115E9D"/>
    <w:rsid w:val="00123C81"/>
    <w:rsid w:val="00136603"/>
    <w:rsid w:val="00136BA2"/>
    <w:rsid w:val="00147A53"/>
    <w:rsid w:val="00156B02"/>
    <w:rsid w:val="0016531F"/>
    <w:rsid w:val="0019444F"/>
    <w:rsid w:val="001950FE"/>
    <w:rsid w:val="001A5593"/>
    <w:rsid w:val="001C4EFF"/>
    <w:rsid w:val="001C56D1"/>
    <w:rsid w:val="001E3148"/>
    <w:rsid w:val="001E3228"/>
    <w:rsid w:val="001F225B"/>
    <w:rsid w:val="0020076B"/>
    <w:rsid w:val="002310DA"/>
    <w:rsid w:val="0023121F"/>
    <w:rsid w:val="00236344"/>
    <w:rsid w:val="002473D6"/>
    <w:rsid w:val="00260BDF"/>
    <w:rsid w:val="00261519"/>
    <w:rsid w:val="0027755F"/>
    <w:rsid w:val="00296038"/>
    <w:rsid w:val="002A4B3D"/>
    <w:rsid w:val="002B1EDB"/>
    <w:rsid w:val="002B35DB"/>
    <w:rsid w:val="002C470B"/>
    <w:rsid w:val="002C7EF8"/>
    <w:rsid w:val="002E13E2"/>
    <w:rsid w:val="002E3AA2"/>
    <w:rsid w:val="002F5351"/>
    <w:rsid w:val="0030368C"/>
    <w:rsid w:val="0031289B"/>
    <w:rsid w:val="0031791E"/>
    <w:rsid w:val="00351933"/>
    <w:rsid w:val="003528C8"/>
    <w:rsid w:val="00393051"/>
    <w:rsid w:val="003A4441"/>
    <w:rsid w:val="003B0CD7"/>
    <w:rsid w:val="003B455D"/>
    <w:rsid w:val="003C010A"/>
    <w:rsid w:val="003D2218"/>
    <w:rsid w:val="003E23A2"/>
    <w:rsid w:val="003E287B"/>
    <w:rsid w:val="003F27F4"/>
    <w:rsid w:val="003F645F"/>
    <w:rsid w:val="0040317F"/>
    <w:rsid w:val="00405871"/>
    <w:rsid w:val="00406CC5"/>
    <w:rsid w:val="004105A8"/>
    <w:rsid w:val="00412F19"/>
    <w:rsid w:val="004162BA"/>
    <w:rsid w:val="00424875"/>
    <w:rsid w:val="004307F3"/>
    <w:rsid w:val="00430A33"/>
    <w:rsid w:val="00431470"/>
    <w:rsid w:val="0044006B"/>
    <w:rsid w:val="004441FD"/>
    <w:rsid w:val="0045181E"/>
    <w:rsid w:val="004723F8"/>
    <w:rsid w:val="004A08BF"/>
    <w:rsid w:val="004A6742"/>
    <w:rsid w:val="004B0CEF"/>
    <w:rsid w:val="004C6FE9"/>
    <w:rsid w:val="004E7C11"/>
    <w:rsid w:val="004F1EC6"/>
    <w:rsid w:val="004F1F3E"/>
    <w:rsid w:val="004F488F"/>
    <w:rsid w:val="00501CE2"/>
    <w:rsid w:val="00501D12"/>
    <w:rsid w:val="00505670"/>
    <w:rsid w:val="005066E4"/>
    <w:rsid w:val="00510F0D"/>
    <w:rsid w:val="0051591A"/>
    <w:rsid w:val="0053275B"/>
    <w:rsid w:val="0054502F"/>
    <w:rsid w:val="00546920"/>
    <w:rsid w:val="005650BB"/>
    <w:rsid w:val="005710C9"/>
    <w:rsid w:val="00576EE3"/>
    <w:rsid w:val="005837A0"/>
    <w:rsid w:val="0059527C"/>
    <w:rsid w:val="005978E5"/>
    <w:rsid w:val="005B2B13"/>
    <w:rsid w:val="005D2B6C"/>
    <w:rsid w:val="005E5C80"/>
    <w:rsid w:val="0060433A"/>
    <w:rsid w:val="00611584"/>
    <w:rsid w:val="00631B56"/>
    <w:rsid w:val="00643163"/>
    <w:rsid w:val="006462E5"/>
    <w:rsid w:val="0065410C"/>
    <w:rsid w:val="006573D8"/>
    <w:rsid w:val="006652F2"/>
    <w:rsid w:val="00682874"/>
    <w:rsid w:val="00685503"/>
    <w:rsid w:val="00696C31"/>
    <w:rsid w:val="006A7D1C"/>
    <w:rsid w:val="006B1110"/>
    <w:rsid w:val="006B55E4"/>
    <w:rsid w:val="006C10F8"/>
    <w:rsid w:val="006C4819"/>
    <w:rsid w:val="006C7AD2"/>
    <w:rsid w:val="006D4D98"/>
    <w:rsid w:val="006E063D"/>
    <w:rsid w:val="006E5232"/>
    <w:rsid w:val="006F0594"/>
    <w:rsid w:val="0070165D"/>
    <w:rsid w:val="0070382E"/>
    <w:rsid w:val="007045DD"/>
    <w:rsid w:val="00720E71"/>
    <w:rsid w:val="00735250"/>
    <w:rsid w:val="00736735"/>
    <w:rsid w:val="007411E6"/>
    <w:rsid w:val="00760817"/>
    <w:rsid w:val="0076259E"/>
    <w:rsid w:val="00762DAC"/>
    <w:rsid w:val="00767144"/>
    <w:rsid w:val="00791E8A"/>
    <w:rsid w:val="007A42EF"/>
    <w:rsid w:val="007A678F"/>
    <w:rsid w:val="007A6CF6"/>
    <w:rsid w:val="007B196C"/>
    <w:rsid w:val="007B2E1A"/>
    <w:rsid w:val="007C1FF4"/>
    <w:rsid w:val="007C43E9"/>
    <w:rsid w:val="007C509F"/>
    <w:rsid w:val="007D51B6"/>
    <w:rsid w:val="007D576B"/>
    <w:rsid w:val="007E1796"/>
    <w:rsid w:val="007F3BE0"/>
    <w:rsid w:val="00814A92"/>
    <w:rsid w:val="00816257"/>
    <w:rsid w:val="00824677"/>
    <w:rsid w:val="0082548D"/>
    <w:rsid w:val="00830A67"/>
    <w:rsid w:val="00831763"/>
    <w:rsid w:val="008408F6"/>
    <w:rsid w:val="00866C9E"/>
    <w:rsid w:val="00884E51"/>
    <w:rsid w:val="00886B9C"/>
    <w:rsid w:val="008A7E3B"/>
    <w:rsid w:val="008B5330"/>
    <w:rsid w:val="008D19AD"/>
    <w:rsid w:val="008F193E"/>
    <w:rsid w:val="00900897"/>
    <w:rsid w:val="0090767A"/>
    <w:rsid w:val="009254F4"/>
    <w:rsid w:val="00936D0F"/>
    <w:rsid w:val="009439A9"/>
    <w:rsid w:val="00947C2F"/>
    <w:rsid w:val="009621ED"/>
    <w:rsid w:val="009659DB"/>
    <w:rsid w:val="009736B8"/>
    <w:rsid w:val="00976747"/>
    <w:rsid w:val="00996157"/>
    <w:rsid w:val="009A2330"/>
    <w:rsid w:val="009A509C"/>
    <w:rsid w:val="009B005B"/>
    <w:rsid w:val="009B2A5B"/>
    <w:rsid w:val="009B2B93"/>
    <w:rsid w:val="009B37B8"/>
    <w:rsid w:val="009B382A"/>
    <w:rsid w:val="009D303F"/>
    <w:rsid w:val="009D415E"/>
    <w:rsid w:val="009D5BE3"/>
    <w:rsid w:val="009D63FB"/>
    <w:rsid w:val="009E007A"/>
    <w:rsid w:val="009F4D05"/>
    <w:rsid w:val="00A05B49"/>
    <w:rsid w:val="00A23701"/>
    <w:rsid w:val="00A33FEA"/>
    <w:rsid w:val="00A42B11"/>
    <w:rsid w:val="00A50C5D"/>
    <w:rsid w:val="00A51DA6"/>
    <w:rsid w:val="00A56734"/>
    <w:rsid w:val="00A61BB4"/>
    <w:rsid w:val="00A6340C"/>
    <w:rsid w:val="00A65EFB"/>
    <w:rsid w:val="00A708CC"/>
    <w:rsid w:val="00A74B9E"/>
    <w:rsid w:val="00A7734C"/>
    <w:rsid w:val="00A81FF9"/>
    <w:rsid w:val="00A907D6"/>
    <w:rsid w:val="00A9695F"/>
    <w:rsid w:val="00AA61CD"/>
    <w:rsid w:val="00AA7760"/>
    <w:rsid w:val="00AB0BAE"/>
    <w:rsid w:val="00AC26FD"/>
    <w:rsid w:val="00AC7728"/>
    <w:rsid w:val="00AF2F99"/>
    <w:rsid w:val="00AF61BB"/>
    <w:rsid w:val="00AF6ED1"/>
    <w:rsid w:val="00B122C7"/>
    <w:rsid w:val="00B22762"/>
    <w:rsid w:val="00B273F5"/>
    <w:rsid w:val="00B27A98"/>
    <w:rsid w:val="00B36D40"/>
    <w:rsid w:val="00B43B1A"/>
    <w:rsid w:val="00B461C6"/>
    <w:rsid w:val="00B46F7E"/>
    <w:rsid w:val="00B62C35"/>
    <w:rsid w:val="00B650A3"/>
    <w:rsid w:val="00B70B66"/>
    <w:rsid w:val="00B70CAB"/>
    <w:rsid w:val="00BB3023"/>
    <w:rsid w:val="00BB4A7A"/>
    <w:rsid w:val="00BC42BC"/>
    <w:rsid w:val="00BC6CB6"/>
    <w:rsid w:val="00BC7A40"/>
    <w:rsid w:val="00BE73C5"/>
    <w:rsid w:val="00C03CC2"/>
    <w:rsid w:val="00C14BD8"/>
    <w:rsid w:val="00C25251"/>
    <w:rsid w:val="00C349B3"/>
    <w:rsid w:val="00C36DF6"/>
    <w:rsid w:val="00C50F40"/>
    <w:rsid w:val="00C52475"/>
    <w:rsid w:val="00C57DCA"/>
    <w:rsid w:val="00C63137"/>
    <w:rsid w:val="00C80F57"/>
    <w:rsid w:val="00CA5EC7"/>
    <w:rsid w:val="00CB1591"/>
    <w:rsid w:val="00CB4A65"/>
    <w:rsid w:val="00CB7DF9"/>
    <w:rsid w:val="00CC4D8D"/>
    <w:rsid w:val="00CC51AC"/>
    <w:rsid w:val="00CD41C6"/>
    <w:rsid w:val="00CD6050"/>
    <w:rsid w:val="00D03F3C"/>
    <w:rsid w:val="00D05598"/>
    <w:rsid w:val="00D242CE"/>
    <w:rsid w:val="00D24554"/>
    <w:rsid w:val="00D34041"/>
    <w:rsid w:val="00D42B84"/>
    <w:rsid w:val="00D478DE"/>
    <w:rsid w:val="00D50554"/>
    <w:rsid w:val="00D60499"/>
    <w:rsid w:val="00D64353"/>
    <w:rsid w:val="00D75BF4"/>
    <w:rsid w:val="00D765C4"/>
    <w:rsid w:val="00D849D5"/>
    <w:rsid w:val="00DA4859"/>
    <w:rsid w:val="00DB6847"/>
    <w:rsid w:val="00DD24E4"/>
    <w:rsid w:val="00E0381C"/>
    <w:rsid w:val="00E0717C"/>
    <w:rsid w:val="00E14765"/>
    <w:rsid w:val="00E41424"/>
    <w:rsid w:val="00E41879"/>
    <w:rsid w:val="00E4354E"/>
    <w:rsid w:val="00E50166"/>
    <w:rsid w:val="00E522DD"/>
    <w:rsid w:val="00E55076"/>
    <w:rsid w:val="00E64706"/>
    <w:rsid w:val="00E76BED"/>
    <w:rsid w:val="00E83A06"/>
    <w:rsid w:val="00E90862"/>
    <w:rsid w:val="00EB18F9"/>
    <w:rsid w:val="00EC11B4"/>
    <w:rsid w:val="00ED17A7"/>
    <w:rsid w:val="00EE0F84"/>
    <w:rsid w:val="00EF48A2"/>
    <w:rsid w:val="00EF59B8"/>
    <w:rsid w:val="00F05661"/>
    <w:rsid w:val="00F13C4A"/>
    <w:rsid w:val="00F310E5"/>
    <w:rsid w:val="00F415AB"/>
    <w:rsid w:val="00F47725"/>
    <w:rsid w:val="00F54766"/>
    <w:rsid w:val="00F71957"/>
    <w:rsid w:val="00F773C1"/>
    <w:rsid w:val="00F929B9"/>
    <w:rsid w:val="00FC3307"/>
    <w:rsid w:val="00FC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A65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2615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rsid w:val="001008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110"/>
    <w:pPr>
      <w:ind w:left="720"/>
      <w:contextualSpacing/>
    </w:pPr>
  </w:style>
  <w:style w:type="table" w:customStyle="1" w:styleId="2">
    <w:name w:val="เส้นตาราง2"/>
    <w:basedOn w:val="a1"/>
    <w:next w:val="a5"/>
    <w:rsid w:val="007E17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rsid w:val="00886B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rsid w:val="00B43B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CA44-F1C8-47CB-9093-76EF0F38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Sky123.Org</cp:lastModifiedBy>
  <cp:revision>23</cp:revision>
  <cp:lastPrinted>2011-10-14T06:17:00Z</cp:lastPrinted>
  <dcterms:created xsi:type="dcterms:W3CDTF">2014-08-15T04:00:00Z</dcterms:created>
  <dcterms:modified xsi:type="dcterms:W3CDTF">2014-08-19T08:32:00Z</dcterms:modified>
</cp:coreProperties>
</file>